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BBE78" w14:textId="77777777" w:rsidR="00B65AAE" w:rsidRPr="00716740" w:rsidRDefault="00B65AAE" w:rsidP="00B65AAE">
      <w:pPr>
        <w:pStyle w:val="Ttulo1"/>
        <w:jc w:val="both"/>
        <w:rPr>
          <w:rFonts w:asciiTheme="minorHAnsi" w:hAnsiTheme="minorHAnsi" w:cstheme="minorHAnsi"/>
          <w:b/>
          <w:bCs/>
          <w:color w:val="000000" w:themeColor="text1"/>
          <w:sz w:val="24"/>
          <w:szCs w:val="24"/>
          <w:u w:val="single"/>
        </w:rPr>
      </w:pPr>
    </w:p>
    <w:p w14:paraId="38F6D7B0" w14:textId="441B35A3" w:rsidR="00B65AAE" w:rsidRPr="00716740" w:rsidRDefault="00A6201C" w:rsidP="00A6201C">
      <w:pPr>
        <w:jc w:val="center"/>
        <w:rPr>
          <w:rFonts w:asciiTheme="minorHAnsi" w:hAnsiTheme="minorHAnsi" w:cstheme="minorHAnsi"/>
        </w:rPr>
      </w:pPr>
      <w:r w:rsidRPr="00716740">
        <w:rPr>
          <w:rFonts w:asciiTheme="minorHAnsi" w:hAnsiTheme="minorHAnsi" w:cstheme="minorHAnsi"/>
          <w:noProof/>
        </w:rPr>
        <w:drawing>
          <wp:inline distT="0" distB="0" distL="0" distR="0" wp14:anchorId="1D0F3993" wp14:editId="6C208827">
            <wp:extent cx="3289300" cy="3251200"/>
            <wp:effectExtent l="0" t="0" r="0" b="0"/>
            <wp:docPr id="4" name="Imagem 4"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Ícone&#10;&#10;Descrição gerada automaticamente"/>
                    <pic:cNvPicPr/>
                  </pic:nvPicPr>
                  <pic:blipFill>
                    <a:blip r:embed="rId7"/>
                    <a:stretch>
                      <a:fillRect/>
                    </a:stretch>
                  </pic:blipFill>
                  <pic:spPr>
                    <a:xfrm>
                      <a:off x="0" y="0"/>
                      <a:ext cx="3289300" cy="3251200"/>
                    </a:xfrm>
                    <a:prstGeom prst="rect">
                      <a:avLst/>
                    </a:prstGeom>
                  </pic:spPr>
                </pic:pic>
              </a:graphicData>
            </a:graphic>
          </wp:inline>
        </w:drawing>
      </w:r>
    </w:p>
    <w:p w14:paraId="70BD4976" w14:textId="77777777" w:rsidR="00B65AAE" w:rsidRPr="00716740" w:rsidRDefault="00B65AAE" w:rsidP="00B65AAE">
      <w:pPr>
        <w:rPr>
          <w:rFonts w:asciiTheme="minorHAnsi" w:hAnsiTheme="minorHAnsi" w:cstheme="minorHAnsi"/>
        </w:rPr>
      </w:pPr>
    </w:p>
    <w:p w14:paraId="28B81B7F" w14:textId="77777777" w:rsidR="00B65AAE" w:rsidRPr="00716740" w:rsidRDefault="00B65AAE" w:rsidP="00B65AAE">
      <w:pPr>
        <w:rPr>
          <w:rFonts w:asciiTheme="minorHAnsi" w:hAnsiTheme="minorHAnsi" w:cstheme="minorHAnsi"/>
        </w:rPr>
      </w:pPr>
    </w:p>
    <w:p w14:paraId="3A0392B5" w14:textId="77777777" w:rsidR="00B65AAE" w:rsidRPr="00716740" w:rsidRDefault="00B65AAE" w:rsidP="00B65AAE">
      <w:pPr>
        <w:rPr>
          <w:rFonts w:asciiTheme="minorHAnsi" w:hAnsiTheme="minorHAnsi" w:cstheme="minorHAnsi"/>
        </w:rPr>
      </w:pPr>
    </w:p>
    <w:p w14:paraId="361FECBE" w14:textId="77777777" w:rsidR="00B65AAE" w:rsidRPr="00716740" w:rsidRDefault="00B65AAE" w:rsidP="00B65AAE">
      <w:pPr>
        <w:rPr>
          <w:rFonts w:asciiTheme="minorHAnsi" w:hAnsiTheme="minorHAnsi" w:cstheme="minorHAnsi"/>
        </w:rPr>
      </w:pPr>
    </w:p>
    <w:p w14:paraId="21A85DF3" w14:textId="77777777" w:rsidR="00B65AAE" w:rsidRPr="00716740" w:rsidRDefault="00B65AAE" w:rsidP="00B50D1C">
      <w:pPr>
        <w:jc w:val="center"/>
        <w:rPr>
          <w:rFonts w:asciiTheme="minorHAnsi" w:hAnsiTheme="minorHAnsi" w:cstheme="minorHAnsi"/>
        </w:rPr>
      </w:pPr>
    </w:p>
    <w:p w14:paraId="5328E69A" w14:textId="77777777" w:rsidR="00B50D1C" w:rsidRPr="00716740" w:rsidRDefault="00B50D1C" w:rsidP="00B65AAE">
      <w:pPr>
        <w:jc w:val="center"/>
        <w:rPr>
          <w:rFonts w:asciiTheme="minorHAnsi" w:hAnsiTheme="minorHAnsi" w:cstheme="minorHAnsi"/>
        </w:rPr>
      </w:pPr>
    </w:p>
    <w:p w14:paraId="63238C0B" w14:textId="77777777" w:rsidR="00B50D1C" w:rsidRPr="00716740" w:rsidRDefault="00B50D1C" w:rsidP="00B65AAE">
      <w:pPr>
        <w:jc w:val="center"/>
        <w:rPr>
          <w:rFonts w:asciiTheme="minorHAnsi" w:hAnsiTheme="minorHAnsi" w:cstheme="minorHAnsi"/>
        </w:rPr>
      </w:pPr>
    </w:p>
    <w:p w14:paraId="65C063A0" w14:textId="50686819" w:rsidR="00B65AAE" w:rsidRPr="00716740" w:rsidRDefault="00A633BE" w:rsidP="00B65AAE">
      <w:pPr>
        <w:pStyle w:val="Ttulo1"/>
        <w:jc w:val="center"/>
        <w:rPr>
          <w:rFonts w:asciiTheme="minorHAnsi" w:hAnsiTheme="minorHAnsi" w:cstheme="minorHAnsi"/>
          <w:color w:val="000000" w:themeColor="text1"/>
          <w:sz w:val="24"/>
          <w:szCs w:val="24"/>
        </w:rPr>
      </w:pPr>
      <w:r w:rsidRPr="00716740">
        <w:rPr>
          <w:rFonts w:asciiTheme="minorHAnsi" w:hAnsiTheme="minorHAnsi" w:cstheme="minorHAnsi"/>
          <w:b/>
          <w:bCs/>
          <w:color w:val="000000" w:themeColor="text1"/>
          <w:sz w:val="24"/>
          <w:szCs w:val="24"/>
          <w:u w:val="single"/>
        </w:rPr>
        <w:t xml:space="preserve">ORIENTAÇÕES MÓDULO </w:t>
      </w:r>
      <w:r w:rsidR="00C70846" w:rsidRPr="00716740">
        <w:rPr>
          <w:rFonts w:asciiTheme="minorHAnsi" w:hAnsiTheme="minorHAnsi" w:cstheme="minorHAnsi"/>
          <w:b/>
          <w:bCs/>
          <w:color w:val="000000" w:themeColor="text1"/>
          <w:sz w:val="24"/>
          <w:szCs w:val="24"/>
          <w:u w:val="single"/>
        </w:rPr>
        <w:t>5</w:t>
      </w:r>
      <w:r w:rsidRPr="00716740">
        <w:rPr>
          <w:rFonts w:asciiTheme="minorHAnsi" w:hAnsiTheme="minorHAnsi" w:cstheme="minorHAnsi"/>
          <w:color w:val="000000" w:themeColor="text1"/>
          <w:sz w:val="24"/>
          <w:szCs w:val="24"/>
        </w:rPr>
        <w:t>:</w:t>
      </w:r>
    </w:p>
    <w:p w14:paraId="0F772F08" w14:textId="77777777" w:rsidR="00A205C1" w:rsidRPr="00716740" w:rsidRDefault="00A205C1" w:rsidP="00E129EE">
      <w:pPr>
        <w:jc w:val="center"/>
        <w:rPr>
          <w:rFonts w:asciiTheme="minorHAnsi" w:hAnsiTheme="minorHAnsi" w:cstheme="minorHAnsi"/>
          <w:color w:val="000000" w:themeColor="text1"/>
        </w:rPr>
      </w:pPr>
      <w:r w:rsidRPr="00716740">
        <w:rPr>
          <w:rFonts w:asciiTheme="minorHAnsi" w:hAnsiTheme="minorHAnsi" w:cstheme="minorHAnsi"/>
          <w:color w:val="000000" w:themeColor="text1"/>
        </w:rPr>
        <w:t>Leitura e escrita no processo de alfabetização e letramento</w:t>
      </w:r>
    </w:p>
    <w:p w14:paraId="3CEEAA87" w14:textId="77777777" w:rsidR="00B65AAE" w:rsidRPr="00716740" w:rsidRDefault="00B65AAE" w:rsidP="00A205C1">
      <w:pPr>
        <w:pStyle w:val="Ttulo1"/>
        <w:jc w:val="center"/>
        <w:rPr>
          <w:rFonts w:asciiTheme="minorHAnsi" w:hAnsiTheme="minorHAnsi" w:cstheme="minorHAnsi"/>
        </w:rPr>
      </w:pPr>
    </w:p>
    <w:p w14:paraId="2B10CBDE" w14:textId="77777777" w:rsidR="00B65AAE" w:rsidRPr="00716740" w:rsidRDefault="00B65AAE" w:rsidP="00B65AAE">
      <w:pPr>
        <w:pStyle w:val="Ttulo1"/>
        <w:rPr>
          <w:rFonts w:asciiTheme="minorHAnsi" w:hAnsiTheme="minorHAnsi" w:cstheme="minorHAnsi"/>
        </w:rPr>
      </w:pPr>
    </w:p>
    <w:p w14:paraId="3E69E0C9" w14:textId="77777777" w:rsidR="00B50D1C" w:rsidRPr="00716740" w:rsidRDefault="00B50D1C" w:rsidP="00B65AAE">
      <w:pPr>
        <w:rPr>
          <w:rFonts w:asciiTheme="minorHAnsi" w:hAnsiTheme="minorHAnsi" w:cstheme="minorHAnsi"/>
        </w:rPr>
      </w:pPr>
    </w:p>
    <w:p w14:paraId="7EE15063" w14:textId="77777777" w:rsidR="00B65AAE" w:rsidRPr="00716740" w:rsidRDefault="00B65AAE" w:rsidP="00B65AAE">
      <w:pPr>
        <w:rPr>
          <w:rFonts w:asciiTheme="minorHAnsi" w:hAnsiTheme="minorHAnsi" w:cstheme="minorHAnsi"/>
        </w:rPr>
      </w:pPr>
    </w:p>
    <w:p w14:paraId="24D5F036" w14:textId="77777777" w:rsidR="00B65AAE" w:rsidRPr="00716740" w:rsidRDefault="00B65AAE" w:rsidP="00B65AAE">
      <w:pPr>
        <w:rPr>
          <w:rFonts w:asciiTheme="minorHAnsi" w:hAnsiTheme="minorHAnsi" w:cstheme="minorHAnsi"/>
        </w:rPr>
      </w:pPr>
    </w:p>
    <w:p w14:paraId="3E6D000A" w14:textId="77777777" w:rsidR="00B65AAE" w:rsidRPr="00716740" w:rsidRDefault="00B65AAE" w:rsidP="00B65AAE">
      <w:pPr>
        <w:pStyle w:val="Ttulo1"/>
        <w:spacing w:before="0" w:line="240" w:lineRule="auto"/>
        <w:jc w:val="center"/>
        <w:rPr>
          <w:rFonts w:asciiTheme="minorHAnsi" w:hAnsiTheme="minorHAnsi" w:cstheme="minorHAnsi"/>
          <w:bCs/>
          <w:color w:val="000000" w:themeColor="text1"/>
          <w:sz w:val="24"/>
          <w:szCs w:val="24"/>
        </w:rPr>
      </w:pPr>
      <w:r w:rsidRPr="00716740">
        <w:rPr>
          <w:rFonts w:asciiTheme="minorHAnsi" w:hAnsiTheme="minorHAnsi" w:cstheme="minorHAnsi"/>
          <w:bCs/>
          <w:color w:val="000000" w:themeColor="text1"/>
          <w:sz w:val="24"/>
          <w:szCs w:val="24"/>
        </w:rPr>
        <w:t>CENTRO DE ALFABETIZAÇÃO, LEITURA E ESCRITA – FAE/ UFMG</w:t>
      </w:r>
    </w:p>
    <w:p w14:paraId="76A750DA" w14:textId="77777777" w:rsidR="00B65AAE" w:rsidRPr="00716740" w:rsidRDefault="00B65AAE" w:rsidP="00B50D1C">
      <w:pPr>
        <w:pStyle w:val="Ttulo1"/>
        <w:spacing w:before="0" w:line="240" w:lineRule="auto"/>
        <w:jc w:val="center"/>
        <w:rPr>
          <w:rFonts w:asciiTheme="minorHAnsi" w:hAnsiTheme="minorHAnsi" w:cstheme="minorHAnsi"/>
          <w:b/>
          <w:bCs/>
          <w:color w:val="000000" w:themeColor="text1"/>
          <w:sz w:val="24"/>
          <w:szCs w:val="24"/>
          <w:u w:val="single"/>
        </w:rPr>
      </w:pPr>
      <w:r w:rsidRPr="00716740">
        <w:rPr>
          <w:rFonts w:asciiTheme="minorHAnsi" w:hAnsiTheme="minorHAnsi" w:cstheme="minorHAnsi"/>
          <w:bCs/>
          <w:color w:val="000000" w:themeColor="text1"/>
          <w:sz w:val="24"/>
          <w:szCs w:val="24"/>
        </w:rPr>
        <w:t>PREFEITURA DE BELO HORIZONTE</w:t>
      </w:r>
      <w:r w:rsidRPr="00716740">
        <w:rPr>
          <w:rFonts w:asciiTheme="minorHAnsi" w:hAnsiTheme="minorHAnsi" w:cstheme="minorHAnsi"/>
        </w:rPr>
        <w:br w:type="page"/>
      </w:r>
    </w:p>
    <w:p w14:paraId="37D6A4EE" w14:textId="48D4B3AA" w:rsidR="00A205C1" w:rsidRPr="00442D2F" w:rsidRDefault="00215D2B" w:rsidP="00A205C1">
      <w:pPr>
        <w:rPr>
          <w:rFonts w:asciiTheme="minorHAnsi" w:hAnsiTheme="minorHAnsi" w:cstheme="minorHAnsi"/>
          <w:color w:val="000000" w:themeColor="text1"/>
        </w:rPr>
      </w:pPr>
      <w:r w:rsidRPr="00442D2F">
        <w:rPr>
          <w:rFonts w:asciiTheme="minorHAnsi" w:hAnsiTheme="minorHAnsi" w:cstheme="minorHAnsi"/>
          <w:b/>
          <w:bCs/>
          <w:color w:val="000000" w:themeColor="text1"/>
        </w:rPr>
        <w:lastRenderedPageBreak/>
        <w:t xml:space="preserve">Módulo </w:t>
      </w:r>
      <w:r w:rsidR="00962849" w:rsidRPr="00442D2F">
        <w:rPr>
          <w:rFonts w:asciiTheme="minorHAnsi" w:hAnsiTheme="minorHAnsi" w:cstheme="minorHAnsi"/>
          <w:b/>
          <w:bCs/>
          <w:color w:val="000000" w:themeColor="text1"/>
        </w:rPr>
        <w:t>5</w:t>
      </w:r>
      <w:r w:rsidRPr="00442D2F">
        <w:rPr>
          <w:rFonts w:asciiTheme="minorHAnsi" w:hAnsiTheme="minorHAnsi" w:cstheme="minorHAnsi"/>
          <w:b/>
          <w:bCs/>
          <w:color w:val="000000" w:themeColor="text1"/>
        </w:rPr>
        <w:t xml:space="preserve">: </w:t>
      </w:r>
    </w:p>
    <w:p w14:paraId="378C2BFE" w14:textId="3501F57C" w:rsidR="00423785" w:rsidRPr="00442D2F" w:rsidRDefault="00A205C1" w:rsidP="00A205C1">
      <w:pPr>
        <w:rPr>
          <w:rFonts w:asciiTheme="minorHAnsi" w:hAnsiTheme="minorHAnsi" w:cstheme="minorHAnsi"/>
          <w:color w:val="000000" w:themeColor="text1"/>
        </w:rPr>
      </w:pPr>
      <w:r w:rsidRPr="00442D2F">
        <w:rPr>
          <w:rFonts w:asciiTheme="minorHAnsi" w:hAnsiTheme="minorHAnsi" w:cstheme="minorHAnsi"/>
          <w:color w:val="000000" w:themeColor="text1"/>
        </w:rPr>
        <w:t>Leitura e escrita no processo de alfabetização e letramento</w:t>
      </w:r>
    </w:p>
    <w:p w14:paraId="20ED9087" w14:textId="77777777" w:rsidR="00215D2B" w:rsidRPr="00442D2F" w:rsidRDefault="00215D2B" w:rsidP="00B50D1C">
      <w:pPr>
        <w:spacing w:after="160" w:line="259" w:lineRule="auto"/>
        <w:jc w:val="both"/>
        <w:rPr>
          <w:rFonts w:asciiTheme="minorHAnsi" w:hAnsiTheme="minorHAnsi" w:cstheme="minorHAnsi"/>
          <w:b/>
          <w:bCs/>
          <w:color w:val="000000" w:themeColor="text1"/>
        </w:rPr>
      </w:pPr>
    </w:p>
    <w:p w14:paraId="54CE5B84" w14:textId="77777777" w:rsidR="00B50D1C" w:rsidRPr="00442D2F" w:rsidRDefault="00B50D1C" w:rsidP="00B50D1C">
      <w:pPr>
        <w:spacing w:after="160" w:line="259" w:lineRule="auto"/>
        <w:jc w:val="both"/>
        <w:rPr>
          <w:rFonts w:asciiTheme="minorHAnsi" w:hAnsiTheme="minorHAnsi" w:cstheme="minorHAnsi"/>
          <w:b/>
          <w:bCs/>
          <w:color w:val="000000" w:themeColor="text1"/>
        </w:rPr>
      </w:pPr>
      <w:r w:rsidRPr="00442D2F">
        <w:rPr>
          <w:rFonts w:asciiTheme="minorHAnsi" w:hAnsiTheme="minorHAnsi" w:cstheme="minorHAnsi"/>
          <w:b/>
          <w:bCs/>
          <w:color w:val="000000" w:themeColor="text1"/>
        </w:rPr>
        <w:t>Objetivos do Módulo</w:t>
      </w:r>
    </w:p>
    <w:p w14:paraId="0BFDC4B4" w14:textId="3B09C8FC" w:rsidR="00A03A8E" w:rsidRPr="00442D2F" w:rsidRDefault="00442D2F" w:rsidP="00A633BE">
      <w:pPr>
        <w:pStyle w:val="PargrafodaLista"/>
        <w:numPr>
          <w:ilvl w:val="0"/>
          <w:numId w:val="5"/>
        </w:numPr>
        <w:spacing w:after="160" w:line="259" w:lineRule="auto"/>
        <w:jc w:val="both"/>
        <w:rPr>
          <w:rFonts w:cstheme="minorHAnsi"/>
          <w:bCs/>
          <w:color w:val="000000" w:themeColor="text1"/>
          <w:sz w:val="24"/>
          <w:szCs w:val="24"/>
        </w:rPr>
      </w:pPr>
      <w:r w:rsidRPr="00442D2F">
        <w:rPr>
          <w:rFonts w:cstheme="minorHAnsi"/>
          <w:bCs/>
          <w:color w:val="000000" w:themeColor="text1"/>
          <w:sz w:val="24"/>
          <w:szCs w:val="24"/>
        </w:rPr>
        <w:t>Valorizar e explorar as atividades de</w:t>
      </w:r>
      <w:r w:rsidR="00187A09">
        <w:rPr>
          <w:rFonts w:cstheme="minorHAnsi"/>
          <w:bCs/>
          <w:color w:val="000000" w:themeColor="text1"/>
          <w:sz w:val="24"/>
          <w:szCs w:val="24"/>
        </w:rPr>
        <w:t xml:space="preserve"> leitura e </w:t>
      </w:r>
      <w:r w:rsidR="00E504ED" w:rsidRPr="00442D2F">
        <w:rPr>
          <w:rFonts w:cstheme="minorHAnsi"/>
          <w:bCs/>
          <w:color w:val="000000" w:themeColor="text1"/>
          <w:sz w:val="24"/>
          <w:szCs w:val="24"/>
        </w:rPr>
        <w:t>escrita</w:t>
      </w:r>
      <w:r w:rsidR="00D433C2" w:rsidRPr="00442D2F">
        <w:rPr>
          <w:rFonts w:cstheme="minorHAnsi"/>
          <w:bCs/>
          <w:color w:val="000000" w:themeColor="text1"/>
          <w:sz w:val="24"/>
          <w:szCs w:val="24"/>
        </w:rPr>
        <w:t xml:space="preserve"> de textos</w:t>
      </w:r>
      <w:r>
        <w:rPr>
          <w:rFonts w:cstheme="minorHAnsi"/>
          <w:bCs/>
          <w:color w:val="000000" w:themeColor="text1"/>
          <w:sz w:val="24"/>
          <w:szCs w:val="24"/>
        </w:rPr>
        <w:t xml:space="preserve"> </w:t>
      </w:r>
      <w:r w:rsidR="00E504ED" w:rsidRPr="00442D2F">
        <w:rPr>
          <w:rFonts w:cstheme="minorHAnsi"/>
          <w:bCs/>
          <w:color w:val="000000" w:themeColor="text1"/>
          <w:sz w:val="24"/>
          <w:szCs w:val="24"/>
        </w:rPr>
        <w:t>durante a apropriação do sistema de escrita alfabético</w:t>
      </w:r>
      <w:r w:rsidR="00EC37BC" w:rsidRPr="00442D2F">
        <w:rPr>
          <w:rFonts w:cstheme="minorHAnsi"/>
          <w:bCs/>
          <w:color w:val="000000" w:themeColor="text1"/>
          <w:sz w:val="24"/>
          <w:szCs w:val="24"/>
        </w:rPr>
        <w:t>;</w:t>
      </w:r>
    </w:p>
    <w:p w14:paraId="23C6934A" w14:textId="362AC13D" w:rsidR="00A633BE" w:rsidRPr="00442D2F" w:rsidRDefault="00A633BE" w:rsidP="009E66CA">
      <w:pPr>
        <w:pStyle w:val="PargrafodaLista"/>
        <w:numPr>
          <w:ilvl w:val="0"/>
          <w:numId w:val="5"/>
        </w:numPr>
        <w:spacing w:after="160" w:line="259" w:lineRule="auto"/>
        <w:jc w:val="both"/>
        <w:rPr>
          <w:rFonts w:cstheme="minorHAnsi"/>
          <w:color w:val="000000" w:themeColor="text1"/>
          <w:sz w:val="24"/>
          <w:szCs w:val="24"/>
        </w:rPr>
      </w:pPr>
      <w:r w:rsidRPr="00442D2F">
        <w:rPr>
          <w:rFonts w:cstheme="minorHAnsi"/>
          <w:bCs/>
          <w:color w:val="000000" w:themeColor="text1"/>
          <w:sz w:val="24"/>
          <w:szCs w:val="24"/>
        </w:rPr>
        <w:t xml:space="preserve">Refletir sobre </w:t>
      </w:r>
      <w:r w:rsidR="00E504ED" w:rsidRPr="00442D2F">
        <w:rPr>
          <w:rFonts w:cstheme="minorHAnsi"/>
          <w:bCs/>
          <w:color w:val="000000" w:themeColor="text1"/>
          <w:sz w:val="24"/>
          <w:szCs w:val="24"/>
        </w:rPr>
        <w:t>as estratégias de leitura, compreensão e interpretação de textos no processo de letramento e alfabetização.</w:t>
      </w:r>
    </w:p>
    <w:p w14:paraId="49D8F67F" w14:textId="77777777" w:rsidR="00A633BE" w:rsidRPr="00442D2F" w:rsidRDefault="00A633BE" w:rsidP="00A633BE">
      <w:pPr>
        <w:spacing w:after="160" w:line="259" w:lineRule="auto"/>
        <w:jc w:val="both"/>
        <w:rPr>
          <w:rFonts w:asciiTheme="minorHAnsi" w:hAnsiTheme="minorHAnsi" w:cstheme="minorHAnsi"/>
          <w:bCs/>
          <w:color w:val="000000" w:themeColor="text1"/>
        </w:rPr>
      </w:pPr>
    </w:p>
    <w:p w14:paraId="2298E7FD" w14:textId="77777777" w:rsidR="00B50D1C" w:rsidRPr="00442D2F" w:rsidRDefault="00B50D1C" w:rsidP="00852B2D">
      <w:pPr>
        <w:spacing w:after="160" w:line="259" w:lineRule="auto"/>
        <w:jc w:val="both"/>
        <w:rPr>
          <w:rFonts w:asciiTheme="minorHAnsi" w:hAnsiTheme="minorHAnsi" w:cstheme="minorHAnsi"/>
          <w:b/>
          <w:bCs/>
          <w:color w:val="000000" w:themeColor="text1"/>
        </w:rPr>
      </w:pPr>
      <w:r w:rsidRPr="00442D2F">
        <w:rPr>
          <w:rFonts w:asciiTheme="minorHAnsi" w:hAnsiTheme="minorHAnsi" w:cstheme="minorHAnsi"/>
          <w:b/>
          <w:bCs/>
          <w:color w:val="000000" w:themeColor="text1"/>
        </w:rPr>
        <w:t>Tópicos para reflexão e discussão da prática</w:t>
      </w:r>
    </w:p>
    <w:p w14:paraId="0E3AAF03" w14:textId="0C6E87FA" w:rsidR="00B50D1C" w:rsidRPr="00442D2F" w:rsidRDefault="00BA7BFD" w:rsidP="00E504ED">
      <w:pPr>
        <w:pStyle w:val="PargrafodaLista"/>
        <w:numPr>
          <w:ilvl w:val="0"/>
          <w:numId w:val="6"/>
        </w:numPr>
        <w:spacing w:after="160" w:line="259" w:lineRule="auto"/>
        <w:jc w:val="both"/>
        <w:rPr>
          <w:rFonts w:cstheme="minorHAnsi"/>
          <w:bCs/>
          <w:color w:val="000000" w:themeColor="text1"/>
        </w:rPr>
      </w:pPr>
      <w:r w:rsidRPr="00442D2F">
        <w:rPr>
          <w:rFonts w:cstheme="minorHAnsi"/>
          <w:bCs/>
          <w:color w:val="000000" w:themeColor="text1"/>
        </w:rPr>
        <w:t>Leitura e escrita de palavras e frases: dimensões teóricas e metodológicas</w:t>
      </w:r>
      <w:r w:rsidR="00EC37BC" w:rsidRPr="00442D2F">
        <w:rPr>
          <w:rFonts w:cstheme="minorHAnsi"/>
          <w:bCs/>
          <w:color w:val="000000" w:themeColor="text1"/>
        </w:rPr>
        <w:t>;</w:t>
      </w:r>
      <w:r w:rsidRPr="00442D2F">
        <w:rPr>
          <w:rFonts w:cstheme="minorHAnsi"/>
          <w:bCs/>
          <w:color w:val="000000" w:themeColor="text1"/>
        </w:rPr>
        <w:t xml:space="preserve"> </w:t>
      </w:r>
    </w:p>
    <w:p w14:paraId="28D37DEA" w14:textId="03E592CF" w:rsidR="00664D40" w:rsidRPr="00442D2F" w:rsidRDefault="00664D40" w:rsidP="00664D40">
      <w:pPr>
        <w:pStyle w:val="PargrafodaLista"/>
        <w:numPr>
          <w:ilvl w:val="0"/>
          <w:numId w:val="6"/>
        </w:numPr>
        <w:spacing w:after="160" w:line="259" w:lineRule="auto"/>
        <w:jc w:val="both"/>
        <w:rPr>
          <w:rFonts w:cstheme="minorHAnsi"/>
          <w:bCs/>
          <w:color w:val="000000" w:themeColor="text1"/>
        </w:rPr>
      </w:pPr>
      <w:r w:rsidRPr="00442D2F">
        <w:rPr>
          <w:rFonts w:cstheme="minorHAnsi"/>
          <w:bCs/>
          <w:color w:val="000000" w:themeColor="text1"/>
        </w:rPr>
        <w:t>A apropriação do sistema de escrita alfabétic</w:t>
      </w:r>
      <w:r w:rsidR="009A5D03">
        <w:rPr>
          <w:rFonts w:cstheme="minorHAnsi"/>
          <w:bCs/>
          <w:color w:val="000000" w:themeColor="text1"/>
        </w:rPr>
        <w:t>a</w:t>
      </w:r>
      <w:r w:rsidR="00D433C2" w:rsidRPr="00442D2F">
        <w:rPr>
          <w:rFonts w:cstheme="minorHAnsi"/>
          <w:bCs/>
          <w:color w:val="000000" w:themeColor="text1"/>
        </w:rPr>
        <w:t xml:space="preserve"> no contexto das</w:t>
      </w:r>
      <w:r w:rsidRPr="00442D2F">
        <w:rPr>
          <w:rFonts w:cstheme="minorHAnsi"/>
          <w:bCs/>
          <w:color w:val="000000" w:themeColor="text1"/>
        </w:rPr>
        <w:t xml:space="preserve"> práticas sociais, culturais e pessoais</w:t>
      </w:r>
      <w:r w:rsidR="00EC37BC" w:rsidRPr="00442D2F">
        <w:rPr>
          <w:rFonts w:cstheme="minorHAnsi"/>
          <w:bCs/>
          <w:color w:val="000000" w:themeColor="text1"/>
        </w:rPr>
        <w:t>;</w:t>
      </w:r>
    </w:p>
    <w:p w14:paraId="17C83D67" w14:textId="06A11806" w:rsidR="00664D40" w:rsidRPr="00442D2F" w:rsidRDefault="00664D40" w:rsidP="00E504ED">
      <w:pPr>
        <w:pStyle w:val="PargrafodaLista"/>
        <w:numPr>
          <w:ilvl w:val="0"/>
          <w:numId w:val="6"/>
        </w:numPr>
        <w:spacing w:after="160" w:line="259" w:lineRule="auto"/>
        <w:jc w:val="both"/>
        <w:rPr>
          <w:rFonts w:cstheme="minorHAnsi"/>
          <w:bCs/>
          <w:color w:val="000000" w:themeColor="text1"/>
        </w:rPr>
      </w:pPr>
      <w:r w:rsidRPr="00442D2F">
        <w:rPr>
          <w:rFonts w:cstheme="minorHAnsi"/>
          <w:bCs/>
          <w:color w:val="000000" w:themeColor="text1"/>
        </w:rPr>
        <w:t>Escolha do texto: gênero e complexidade</w:t>
      </w:r>
      <w:r w:rsidR="00EC37BC" w:rsidRPr="00442D2F">
        <w:rPr>
          <w:rFonts w:cstheme="minorHAnsi"/>
          <w:bCs/>
          <w:color w:val="000000" w:themeColor="text1"/>
        </w:rPr>
        <w:t>;</w:t>
      </w:r>
    </w:p>
    <w:p w14:paraId="166BCAAC" w14:textId="7D8CC7D2" w:rsidR="00664D40" w:rsidRPr="00442D2F" w:rsidRDefault="00664D40" w:rsidP="00664D40">
      <w:pPr>
        <w:pStyle w:val="PargrafodaLista"/>
        <w:numPr>
          <w:ilvl w:val="0"/>
          <w:numId w:val="6"/>
        </w:numPr>
        <w:spacing w:after="160" w:line="259" w:lineRule="auto"/>
        <w:jc w:val="both"/>
        <w:rPr>
          <w:rFonts w:cstheme="minorHAnsi"/>
          <w:bCs/>
          <w:color w:val="000000" w:themeColor="text1"/>
        </w:rPr>
      </w:pPr>
      <w:r w:rsidRPr="00442D2F">
        <w:rPr>
          <w:rFonts w:cstheme="minorHAnsi"/>
          <w:bCs/>
          <w:color w:val="000000" w:themeColor="text1"/>
        </w:rPr>
        <w:t>Estratégias de leitura</w:t>
      </w:r>
      <w:r w:rsidR="00D433C2" w:rsidRPr="00442D2F">
        <w:rPr>
          <w:rFonts w:cstheme="minorHAnsi"/>
          <w:bCs/>
          <w:color w:val="000000" w:themeColor="text1"/>
        </w:rPr>
        <w:t xml:space="preserve"> de textos</w:t>
      </w:r>
      <w:r w:rsidR="00371976" w:rsidRPr="00442D2F">
        <w:rPr>
          <w:rFonts w:cstheme="minorHAnsi"/>
          <w:bCs/>
          <w:color w:val="000000" w:themeColor="text1"/>
        </w:rPr>
        <w:t>:</w:t>
      </w:r>
      <w:r w:rsidR="00442D2F" w:rsidRPr="00442D2F">
        <w:rPr>
          <w:rFonts w:cstheme="minorHAnsi"/>
          <w:bCs/>
          <w:color w:val="000000" w:themeColor="text1"/>
        </w:rPr>
        <w:t xml:space="preserve"> </w:t>
      </w:r>
      <w:r w:rsidRPr="00442D2F">
        <w:rPr>
          <w:rFonts w:cstheme="minorHAnsi"/>
          <w:bCs/>
          <w:color w:val="000000" w:themeColor="text1"/>
        </w:rPr>
        <w:t>compreensão e interpretação</w:t>
      </w:r>
      <w:r w:rsidR="00EC37BC" w:rsidRPr="00442D2F">
        <w:rPr>
          <w:rFonts w:cstheme="minorHAnsi"/>
          <w:bCs/>
          <w:color w:val="000000" w:themeColor="text1"/>
        </w:rPr>
        <w:t>.</w:t>
      </w:r>
    </w:p>
    <w:p w14:paraId="1F157D11" w14:textId="77777777" w:rsidR="00664D40" w:rsidRPr="00442D2F" w:rsidRDefault="00664D40" w:rsidP="00664D40">
      <w:pPr>
        <w:pStyle w:val="PargrafodaLista"/>
        <w:spacing w:after="160" w:line="259" w:lineRule="auto"/>
        <w:jc w:val="both"/>
        <w:rPr>
          <w:rFonts w:cstheme="minorHAnsi"/>
          <w:bCs/>
          <w:color w:val="000000" w:themeColor="text1"/>
        </w:rPr>
      </w:pPr>
    </w:p>
    <w:p w14:paraId="7C58C28E" w14:textId="77777777" w:rsidR="00B50D1C" w:rsidRPr="00716740" w:rsidRDefault="00B50D1C" w:rsidP="00B50D1C">
      <w:pPr>
        <w:spacing w:after="160" w:line="259" w:lineRule="auto"/>
        <w:jc w:val="both"/>
        <w:rPr>
          <w:rFonts w:asciiTheme="minorHAnsi" w:hAnsiTheme="minorHAnsi" w:cstheme="minorHAnsi"/>
          <w:b/>
          <w:bCs/>
          <w:color w:val="000000" w:themeColor="text1"/>
        </w:rPr>
      </w:pPr>
    </w:p>
    <w:p w14:paraId="742CB1D3" w14:textId="77777777" w:rsidR="00B50D1C" w:rsidRPr="00716740" w:rsidRDefault="00B50D1C" w:rsidP="00B50D1C">
      <w:pPr>
        <w:spacing w:after="160" w:line="259" w:lineRule="auto"/>
        <w:jc w:val="both"/>
        <w:rPr>
          <w:rFonts w:asciiTheme="minorHAnsi" w:hAnsiTheme="minorHAnsi" w:cstheme="minorHAnsi"/>
          <w:b/>
          <w:bCs/>
          <w:color w:val="000000" w:themeColor="text1"/>
        </w:rPr>
      </w:pPr>
    </w:p>
    <w:p w14:paraId="71AEEFC0" w14:textId="77777777" w:rsidR="00B50D1C" w:rsidRPr="00716740" w:rsidRDefault="00B50D1C" w:rsidP="00B50D1C">
      <w:pPr>
        <w:spacing w:after="160" w:line="259" w:lineRule="auto"/>
        <w:jc w:val="both"/>
        <w:rPr>
          <w:rFonts w:asciiTheme="minorHAnsi" w:hAnsiTheme="minorHAnsi" w:cstheme="minorHAnsi"/>
          <w:b/>
          <w:bCs/>
          <w:color w:val="000000" w:themeColor="text1"/>
        </w:rPr>
      </w:pPr>
    </w:p>
    <w:p w14:paraId="5F307B94" w14:textId="77777777" w:rsidR="00B50D1C" w:rsidRPr="00716740" w:rsidRDefault="00B50D1C" w:rsidP="00B50D1C">
      <w:pPr>
        <w:spacing w:after="160" w:line="259" w:lineRule="auto"/>
        <w:jc w:val="both"/>
        <w:rPr>
          <w:rFonts w:asciiTheme="minorHAnsi" w:hAnsiTheme="minorHAnsi" w:cstheme="minorHAnsi"/>
          <w:b/>
          <w:bCs/>
          <w:color w:val="000000" w:themeColor="text1"/>
        </w:rPr>
      </w:pPr>
    </w:p>
    <w:p w14:paraId="6201CD15" w14:textId="77777777" w:rsidR="00B50D1C" w:rsidRPr="00716740" w:rsidRDefault="00B50D1C" w:rsidP="00B50D1C">
      <w:pPr>
        <w:spacing w:after="160" w:line="259" w:lineRule="auto"/>
        <w:jc w:val="both"/>
        <w:rPr>
          <w:rFonts w:asciiTheme="minorHAnsi" w:hAnsiTheme="minorHAnsi" w:cstheme="minorHAnsi"/>
          <w:b/>
          <w:bCs/>
          <w:color w:val="000000" w:themeColor="text1"/>
        </w:rPr>
      </w:pPr>
    </w:p>
    <w:p w14:paraId="7A25832E" w14:textId="77777777" w:rsidR="00B50D1C" w:rsidRPr="00716740" w:rsidRDefault="00B50D1C" w:rsidP="00B50D1C">
      <w:pPr>
        <w:spacing w:after="160" w:line="259" w:lineRule="auto"/>
        <w:jc w:val="both"/>
        <w:rPr>
          <w:rFonts w:asciiTheme="minorHAnsi" w:hAnsiTheme="minorHAnsi" w:cstheme="minorHAnsi"/>
          <w:b/>
          <w:bCs/>
          <w:color w:val="000000" w:themeColor="text1"/>
        </w:rPr>
      </w:pPr>
    </w:p>
    <w:p w14:paraId="0C2672C7" w14:textId="77777777" w:rsidR="00B50D1C" w:rsidRPr="00716740" w:rsidRDefault="00B50D1C" w:rsidP="00B50D1C">
      <w:pPr>
        <w:spacing w:after="160" w:line="259" w:lineRule="auto"/>
        <w:jc w:val="both"/>
        <w:rPr>
          <w:rFonts w:asciiTheme="minorHAnsi" w:hAnsiTheme="minorHAnsi" w:cstheme="minorHAnsi"/>
          <w:b/>
          <w:bCs/>
          <w:color w:val="000000" w:themeColor="text1"/>
        </w:rPr>
      </w:pPr>
    </w:p>
    <w:p w14:paraId="3A0DE188" w14:textId="77777777" w:rsidR="00B50D1C" w:rsidRPr="00716740" w:rsidRDefault="00B50D1C" w:rsidP="00B50D1C">
      <w:pPr>
        <w:spacing w:after="160" w:line="259" w:lineRule="auto"/>
        <w:jc w:val="both"/>
        <w:rPr>
          <w:rFonts w:asciiTheme="minorHAnsi" w:hAnsiTheme="minorHAnsi" w:cstheme="minorHAnsi"/>
          <w:b/>
          <w:bCs/>
          <w:color w:val="000000" w:themeColor="text1"/>
        </w:rPr>
      </w:pPr>
    </w:p>
    <w:p w14:paraId="419202CF" w14:textId="77777777" w:rsidR="00B50D1C" w:rsidRPr="00716740" w:rsidRDefault="00B50D1C" w:rsidP="00B50D1C">
      <w:pPr>
        <w:spacing w:after="160" w:line="259" w:lineRule="auto"/>
        <w:jc w:val="both"/>
        <w:rPr>
          <w:rFonts w:asciiTheme="minorHAnsi" w:hAnsiTheme="minorHAnsi" w:cstheme="minorHAnsi"/>
          <w:b/>
          <w:bCs/>
          <w:color w:val="000000" w:themeColor="text1"/>
        </w:rPr>
      </w:pPr>
    </w:p>
    <w:p w14:paraId="1982A854" w14:textId="77777777" w:rsidR="00B50D1C" w:rsidRPr="00716740" w:rsidRDefault="00B50D1C" w:rsidP="00B50D1C">
      <w:pPr>
        <w:spacing w:after="160" w:line="259" w:lineRule="auto"/>
        <w:jc w:val="both"/>
        <w:rPr>
          <w:rFonts w:asciiTheme="minorHAnsi" w:hAnsiTheme="minorHAnsi" w:cstheme="minorHAnsi"/>
          <w:b/>
          <w:bCs/>
          <w:color w:val="000000" w:themeColor="text1"/>
        </w:rPr>
      </w:pPr>
    </w:p>
    <w:p w14:paraId="44804BEC" w14:textId="77777777" w:rsidR="00B50D1C" w:rsidRPr="00716740" w:rsidRDefault="00B50D1C" w:rsidP="00B50D1C">
      <w:pPr>
        <w:spacing w:after="160" w:line="259" w:lineRule="auto"/>
        <w:jc w:val="both"/>
        <w:rPr>
          <w:rFonts w:asciiTheme="minorHAnsi" w:hAnsiTheme="minorHAnsi" w:cstheme="minorHAnsi"/>
          <w:b/>
          <w:bCs/>
          <w:color w:val="000000" w:themeColor="text1"/>
        </w:rPr>
      </w:pPr>
    </w:p>
    <w:p w14:paraId="08ED796D" w14:textId="77777777" w:rsidR="00B50D1C" w:rsidRPr="00716740" w:rsidRDefault="00B50D1C" w:rsidP="00B50D1C">
      <w:pPr>
        <w:spacing w:after="160" w:line="259" w:lineRule="auto"/>
        <w:jc w:val="both"/>
        <w:rPr>
          <w:rFonts w:asciiTheme="minorHAnsi" w:hAnsiTheme="minorHAnsi" w:cstheme="minorHAnsi"/>
          <w:b/>
          <w:bCs/>
          <w:color w:val="000000" w:themeColor="text1"/>
        </w:rPr>
      </w:pPr>
    </w:p>
    <w:p w14:paraId="1957F22A" w14:textId="77777777" w:rsidR="00B50D1C" w:rsidRPr="00716740" w:rsidRDefault="00B50D1C" w:rsidP="00B50D1C">
      <w:pPr>
        <w:spacing w:after="160" w:line="259" w:lineRule="auto"/>
        <w:jc w:val="both"/>
        <w:rPr>
          <w:rFonts w:asciiTheme="minorHAnsi" w:hAnsiTheme="minorHAnsi" w:cstheme="minorHAnsi"/>
          <w:b/>
          <w:bCs/>
          <w:color w:val="000000" w:themeColor="text1"/>
        </w:rPr>
      </w:pPr>
    </w:p>
    <w:p w14:paraId="5DF1E523" w14:textId="77777777" w:rsidR="00B50D1C" w:rsidRPr="00716740" w:rsidRDefault="00B50D1C" w:rsidP="00B50D1C">
      <w:pPr>
        <w:spacing w:after="160" w:line="259" w:lineRule="auto"/>
        <w:jc w:val="both"/>
        <w:rPr>
          <w:rFonts w:asciiTheme="minorHAnsi" w:hAnsiTheme="minorHAnsi" w:cstheme="minorHAnsi"/>
          <w:b/>
          <w:bCs/>
          <w:color w:val="000000" w:themeColor="text1"/>
        </w:rPr>
      </w:pPr>
    </w:p>
    <w:p w14:paraId="23F04C2E" w14:textId="77777777" w:rsidR="00B50D1C" w:rsidRPr="00716740" w:rsidRDefault="00B50D1C" w:rsidP="00B50D1C">
      <w:pPr>
        <w:spacing w:after="160" w:line="259" w:lineRule="auto"/>
        <w:jc w:val="both"/>
        <w:rPr>
          <w:rFonts w:asciiTheme="minorHAnsi" w:hAnsiTheme="minorHAnsi" w:cstheme="minorHAnsi"/>
          <w:b/>
          <w:bCs/>
          <w:color w:val="000000" w:themeColor="text1"/>
        </w:rPr>
      </w:pPr>
    </w:p>
    <w:p w14:paraId="54A739BB" w14:textId="77777777" w:rsidR="00B50D1C" w:rsidRPr="00716740" w:rsidRDefault="00B50D1C" w:rsidP="00B50D1C">
      <w:pPr>
        <w:spacing w:after="160" w:line="259" w:lineRule="auto"/>
        <w:jc w:val="both"/>
        <w:rPr>
          <w:rFonts w:asciiTheme="minorHAnsi" w:hAnsiTheme="minorHAnsi" w:cstheme="minorHAnsi"/>
          <w:b/>
          <w:bCs/>
          <w:color w:val="000000" w:themeColor="text1"/>
        </w:rPr>
      </w:pPr>
    </w:p>
    <w:p w14:paraId="2E5E9D8A" w14:textId="77777777" w:rsidR="00B50D1C" w:rsidRPr="00716740" w:rsidRDefault="00B50D1C" w:rsidP="00B50D1C">
      <w:pPr>
        <w:spacing w:after="160" w:line="259" w:lineRule="auto"/>
        <w:jc w:val="both"/>
        <w:rPr>
          <w:rFonts w:asciiTheme="minorHAnsi" w:hAnsiTheme="minorHAnsi" w:cstheme="minorHAnsi"/>
          <w:b/>
          <w:bCs/>
          <w:color w:val="000000" w:themeColor="text1"/>
        </w:rPr>
      </w:pPr>
    </w:p>
    <w:p w14:paraId="7ECE9278" w14:textId="77777777" w:rsidR="00B50D1C" w:rsidRPr="00716740" w:rsidRDefault="00B50D1C" w:rsidP="00B50D1C">
      <w:pPr>
        <w:spacing w:after="160" w:line="259" w:lineRule="auto"/>
        <w:jc w:val="both"/>
        <w:rPr>
          <w:rFonts w:asciiTheme="minorHAnsi" w:hAnsiTheme="minorHAnsi" w:cstheme="minorHAnsi"/>
          <w:b/>
          <w:bCs/>
          <w:color w:val="000000" w:themeColor="text1"/>
        </w:rPr>
      </w:pPr>
    </w:p>
    <w:p w14:paraId="55D5EF8B" w14:textId="203463C6" w:rsidR="00B50D1C" w:rsidRPr="00716740" w:rsidRDefault="00B50D1C" w:rsidP="00B50D1C">
      <w:pPr>
        <w:pStyle w:val="Ttulo1"/>
        <w:jc w:val="both"/>
        <w:rPr>
          <w:rFonts w:asciiTheme="minorHAnsi" w:hAnsiTheme="minorHAnsi" w:cstheme="minorHAnsi"/>
          <w:b/>
          <w:bCs/>
          <w:color w:val="000000" w:themeColor="text1"/>
          <w:sz w:val="24"/>
          <w:szCs w:val="24"/>
        </w:rPr>
      </w:pPr>
      <w:r w:rsidRPr="00716740">
        <w:rPr>
          <w:rFonts w:asciiTheme="minorHAnsi" w:hAnsiTheme="minorHAnsi" w:cstheme="minorHAnsi"/>
          <w:b/>
          <w:bCs/>
          <w:color w:val="000000" w:themeColor="text1"/>
          <w:sz w:val="24"/>
          <w:szCs w:val="24"/>
        </w:rPr>
        <w:lastRenderedPageBreak/>
        <w:t xml:space="preserve">Equipe CEALE: </w:t>
      </w:r>
    </w:p>
    <w:p w14:paraId="0B537B58" w14:textId="50601DBB" w:rsidR="00B50D1C" w:rsidRPr="00716740" w:rsidRDefault="00B50D1C" w:rsidP="00B50D1C">
      <w:pPr>
        <w:pStyle w:val="Ttulo1"/>
        <w:jc w:val="both"/>
        <w:rPr>
          <w:rFonts w:asciiTheme="minorHAnsi" w:hAnsiTheme="minorHAnsi" w:cstheme="minorHAnsi"/>
          <w:color w:val="000000" w:themeColor="text1"/>
          <w:spacing w:val="1"/>
          <w:sz w:val="24"/>
          <w:szCs w:val="24"/>
        </w:rPr>
      </w:pPr>
      <w:r w:rsidRPr="00716740">
        <w:rPr>
          <w:rFonts w:asciiTheme="minorHAnsi" w:hAnsiTheme="minorHAnsi" w:cstheme="minorHAnsi"/>
          <w:color w:val="000000" w:themeColor="text1"/>
          <w:sz w:val="24"/>
          <w:szCs w:val="24"/>
        </w:rPr>
        <w:t>Daniela</w:t>
      </w:r>
      <w:r w:rsidRPr="00716740">
        <w:rPr>
          <w:rFonts w:asciiTheme="minorHAnsi" w:hAnsiTheme="minorHAnsi" w:cstheme="minorHAnsi"/>
          <w:color w:val="000000" w:themeColor="text1"/>
          <w:spacing w:val="7"/>
          <w:sz w:val="24"/>
          <w:szCs w:val="24"/>
        </w:rPr>
        <w:t xml:space="preserve"> </w:t>
      </w:r>
      <w:r w:rsidR="005C3170" w:rsidRPr="00716740">
        <w:rPr>
          <w:rFonts w:asciiTheme="minorHAnsi" w:hAnsiTheme="minorHAnsi" w:cstheme="minorHAnsi"/>
          <w:color w:val="000000" w:themeColor="text1"/>
          <w:spacing w:val="7"/>
          <w:sz w:val="24"/>
          <w:szCs w:val="24"/>
        </w:rPr>
        <w:t xml:space="preserve">Freitas Brito </w:t>
      </w:r>
      <w:r w:rsidRPr="00716740">
        <w:rPr>
          <w:rFonts w:asciiTheme="minorHAnsi" w:hAnsiTheme="minorHAnsi" w:cstheme="minorHAnsi"/>
          <w:color w:val="000000" w:themeColor="text1"/>
          <w:sz w:val="24"/>
          <w:szCs w:val="24"/>
        </w:rPr>
        <w:t>Montuani</w:t>
      </w:r>
      <w:r w:rsidRPr="00716740">
        <w:rPr>
          <w:rFonts w:asciiTheme="minorHAnsi" w:hAnsiTheme="minorHAnsi" w:cstheme="minorHAnsi"/>
          <w:color w:val="000000" w:themeColor="text1"/>
          <w:spacing w:val="7"/>
          <w:sz w:val="24"/>
          <w:szCs w:val="24"/>
        </w:rPr>
        <w:t xml:space="preserve"> </w:t>
      </w:r>
      <w:r w:rsidRPr="00716740">
        <w:rPr>
          <w:rFonts w:asciiTheme="minorHAnsi" w:hAnsiTheme="minorHAnsi" w:cstheme="minorHAnsi"/>
          <w:color w:val="000000" w:themeColor="text1"/>
          <w:sz w:val="24"/>
          <w:szCs w:val="24"/>
        </w:rPr>
        <w:t>-</w:t>
      </w:r>
      <w:r w:rsidRPr="00716740">
        <w:rPr>
          <w:rFonts w:asciiTheme="minorHAnsi" w:hAnsiTheme="minorHAnsi" w:cstheme="minorHAnsi"/>
          <w:color w:val="000000" w:themeColor="text1"/>
          <w:spacing w:val="7"/>
          <w:sz w:val="24"/>
          <w:szCs w:val="24"/>
        </w:rPr>
        <w:t xml:space="preserve"> </w:t>
      </w:r>
      <w:r w:rsidRPr="00716740">
        <w:rPr>
          <w:rFonts w:asciiTheme="minorHAnsi" w:hAnsiTheme="minorHAnsi" w:cstheme="minorHAnsi"/>
          <w:color w:val="000000" w:themeColor="text1"/>
          <w:sz w:val="24"/>
          <w:szCs w:val="24"/>
        </w:rPr>
        <w:t>profa.</w:t>
      </w:r>
      <w:r w:rsidRPr="00716740">
        <w:rPr>
          <w:rFonts w:asciiTheme="minorHAnsi" w:hAnsiTheme="minorHAnsi" w:cstheme="minorHAnsi"/>
          <w:color w:val="000000" w:themeColor="text1"/>
          <w:spacing w:val="7"/>
          <w:sz w:val="24"/>
          <w:szCs w:val="24"/>
        </w:rPr>
        <w:t xml:space="preserve"> </w:t>
      </w:r>
      <w:r w:rsidRPr="00716740">
        <w:rPr>
          <w:rFonts w:asciiTheme="minorHAnsi" w:hAnsiTheme="minorHAnsi" w:cstheme="minorHAnsi"/>
          <w:color w:val="000000" w:themeColor="text1"/>
          <w:sz w:val="24"/>
          <w:szCs w:val="24"/>
        </w:rPr>
        <w:t>FaE/UFMG</w:t>
      </w:r>
      <w:r w:rsidRPr="00716740">
        <w:rPr>
          <w:rFonts w:asciiTheme="minorHAnsi" w:hAnsiTheme="minorHAnsi" w:cstheme="minorHAnsi"/>
          <w:color w:val="000000" w:themeColor="text1"/>
          <w:spacing w:val="1"/>
          <w:sz w:val="24"/>
          <w:szCs w:val="24"/>
        </w:rPr>
        <w:t xml:space="preserve"> </w:t>
      </w:r>
    </w:p>
    <w:p w14:paraId="1CAF9C43" w14:textId="77777777" w:rsidR="00B50D1C" w:rsidRPr="00716740" w:rsidRDefault="00B50D1C" w:rsidP="00B50D1C">
      <w:pPr>
        <w:pStyle w:val="Ttulo1"/>
        <w:jc w:val="both"/>
        <w:rPr>
          <w:rFonts w:asciiTheme="minorHAnsi" w:hAnsiTheme="minorHAnsi" w:cstheme="minorHAnsi"/>
          <w:color w:val="000000" w:themeColor="text1"/>
          <w:sz w:val="24"/>
          <w:szCs w:val="24"/>
        </w:rPr>
      </w:pPr>
      <w:r w:rsidRPr="00716740">
        <w:rPr>
          <w:rFonts w:asciiTheme="minorHAnsi" w:hAnsiTheme="minorHAnsi" w:cstheme="minorHAnsi"/>
          <w:color w:val="000000" w:themeColor="text1"/>
          <w:sz w:val="24"/>
          <w:szCs w:val="24"/>
        </w:rPr>
        <w:t>Gilcinei</w:t>
      </w:r>
      <w:r w:rsidRPr="00716740">
        <w:rPr>
          <w:rFonts w:asciiTheme="minorHAnsi" w:hAnsiTheme="minorHAnsi" w:cstheme="minorHAnsi"/>
          <w:color w:val="000000" w:themeColor="text1"/>
          <w:spacing w:val="12"/>
          <w:sz w:val="24"/>
          <w:szCs w:val="24"/>
        </w:rPr>
        <w:t xml:space="preserve"> </w:t>
      </w:r>
      <w:r w:rsidRPr="00716740">
        <w:rPr>
          <w:rFonts w:asciiTheme="minorHAnsi" w:hAnsiTheme="minorHAnsi" w:cstheme="minorHAnsi"/>
          <w:color w:val="000000" w:themeColor="text1"/>
          <w:sz w:val="24"/>
          <w:szCs w:val="24"/>
        </w:rPr>
        <w:t>Teodoro</w:t>
      </w:r>
      <w:r w:rsidRPr="00716740">
        <w:rPr>
          <w:rFonts w:asciiTheme="minorHAnsi" w:hAnsiTheme="minorHAnsi" w:cstheme="minorHAnsi"/>
          <w:color w:val="000000" w:themeColor="text1"/>
          <w:spacing w:val="12"/>
          <w:sz w:val="24"/>
          <w:szCs w:val="24"/>
        </w:rPr>
        <w:t xml:space="preserve"> </w:t>
      </w:r>
      <w:r w:rsidRPr="00716740">
        <w:rPr>
          <w:rFonts w:asciiTheme="minorHAnsi" w:hAnsiTheme="minorHAnsi" w:cstheme="minorHAnsi"/>
          <w:color w:val="000000" w:themeColor="text1"/>
          <w:sz w:val="24"/>
          <w:szCs w:val="24"/>
        </w:rPr>
        <w:t>Carvalho</w:t>
      </w:r>
      <w:r w:rsidRPr="00716740">
        <w:rPr>
          <w:rFonts w:asciiTheme="minorHAnsi" w:hAnsiTheme="minorHAnsi" w:cstheme="minorHAnsi"/>
          <w:color w:val="000000" w:themeColor="text1"/>
          <w:spacing w:val="13"/>
          <w:sz w:val="24"/>
          <w:szCs w:val="24"/>
        </w:rPr>
        <w:t xml:space="preserve"> </w:t>
      </w:r>
      <w:r w:rsidRPr="00716740">
        <w:rPr>
          <w:rFonts w:asciiTheme="minorHAnsi" w:hAnsiTheme="minorHAnsi" w:cstheme="minorHAnsi"/>
          <w:color w:val="000000" w:themeColor="text1"/>
          <w:sz w:val="24"/>
          <w:szCs w:val="24"/>
        </w:rPr>
        <w:t>-</w:t>
      </w:r>
      <w:r w:rsidRPr="00716740">
        <w:rPr>
          <w:rFonts w:asciiTheme="minorHAnsi" w:hAnsiTheme="minorHAnsi" w:cstheme="minorHAnsi"/>
          <w:color w:val="000000" w:themeColor="text1"/>
          <w:spacing w:val="12"/>
          <w:sz w:val="24"/>
          <w:szCs w:val="24"/>
        </w:rPr>
        <w:t xml:space="preserve"> </w:t>
      </w:r>
      <w:r w:rsidRPr="00716740">
        <w:rPr>
          <w:rFonts w:asciiTheme="minorHAnsi" w:hAnsiTheme="minorHAnsi" w:cstheme="minorHAnsi"/>
          <w:color w:val="000000" w:themeColor="text1"/>
          <w:sz w:val="24"/>
          <w:szCs w:val="24"/>
        </w:rPr>
        <w:t>prof.</w:t>
      </w:r>
      <w:r w:rsidRPr="00716740">
        <w:rPr>
          <w:rFonts w:asciiTheme="minorHAnsi" w:hAnsiTheme="minorHAnsi" w:cstheme="minorHAnsi"/>
          <w:color w:val="000000" w:themeColor="text1"/>
          <w:spacing w:val="12"/>
          <w:sz w:val="24"/>
          <w:szCs w:val="24"/>
        </w:rPr>
        <w:t xml:space="preserve"> </w:t>
      </w:r>
      <w:r w:rsidRPr="00716740">
        <w:rPr>
          <w:rFonts w:asciiTheme="minorHAnsi" w:hAnsiTheme="minorHAnsi" w:cstheme="minorHAnsi"/>
          <w:color w:val="000000" w:themeColor="text1"/>
          <w:sz w:val="24"/>
          <w:szCs w:val="24"/>
        </w:rPr>
        <w:t>FaE/UFMG</w:t>
      </w:r>
    </w:p>
    <w:p w14:paraId="2EEFA6C2" w14:textId="65E01668" w:rsidR="0069024A" w:rsidRPr="00716740" w:rsidRDefault="00B50D1C" w:rsidP="00B50D1C">
      <w:pPr>
        <w:pStyle w:val="Ttulo1"/>
        <w:jc w:val="both"/>
        <w:rPr>
          <w:rFonts w:asciiTheme="minorHAnsi" w:hAnsiTheme="minorHAnsi" w:cstheme="minorHAnsi"/>
          <w:color w:val="000000" w:themeColor="text1"/>
          <w:sz w:val="24"/>
          <w:szCs w:val="24"/>
        </w:rPr>
      </w:pPr>
      <w:r w:rsidRPr="00716740">
        <w:rPr>
          <w:rFonts w:asciiTheme="minorHAnsi" w:hAnsiTheme="minorHAnsi" w:cstheme="minorHAnsi"/>
          <w:color w:val="000000" w:themeColor="text1"/>
          <w:sz w:val="24"/>
          <w:szCs w:val="24"/>
        </w:rPr>
        <w:t>Isabel</w:t>
      </w:r>
      <w:r w:rsidRPr="00716740">
        <w:rPr>
          <w:rFonts w:asciiTheme="minorHAnsi" w:hAnsiTheme="minorHAnsi" w:cstheme="minorHAnsi"/>
          <w:color w:val="000000" w:themeColor="text1"/>
          <w:spacing w:val="11"/>
          <w:sz w:val="24"/>
          <w:szCs w:val="24"/>
        </w:rPr>
        <w:t xml:space="preserve"> </w:t>
      </w:r>
      <w:r w:rsidRPr="00716740">
        <w:rPr>
          <w:rFonts w:asciiTheme="minorHAnsi" w:hAnsiTheme="minorHAnsi" w:cstheme="minorHAnsi"/>
          <w:color w:val="000000" w:themeColor="text1"/>
          <w:sz w:val="24"/>
          <w:szCs w:val="24"/>
        </w:rPr>
        <w:t>Cristina</w:t>
      </w:r>
      <w:r w:rsidRPr="00716740">
        <w:rPr>
          <w:rFonts w:asciiTheme="minorHAnsi" w:hAnsiTheme="minorHAnsi" w:cstheme="minorHAnsi"/>
          <w:color w:val="000000" w:themeColor="text1"/>
          <w:spacing w:val="12"/>
          <w:sz w:val="24"/>
          <w:szCs w:val="24"/>
        </w:rPr>
        <w:t xml:space="preserve"> </w:t>
      </w:r>
      <w:r w:rsidR="005C3170" w:rsidRPr="00716740">
        <w:rPr>
          <w:rFonts w:asciiTheme="minorHAnsi" w:hAnsiTheme="minorHAnsi" w:cstheme="minorHAnsi"/>
          <w:color w:val="000000" w:themeColor="text1"/>
          <w:spacing w:val="12"/>
          <w:sz w:val="24"/>
          <w:szCs w:val="24"/>
        </w:rPr>
        <w:t xml:space="preserve">Alves </w:t>
      </w:r>
      <w:r w:rsidRPr="00716740">
        <w:rPr>
          <w:rFonts w:asciiTheme="minorHAnsi" w:hAnsiTheme="minorHAnsi" w:cstheme="minorHAnsi"/>
          <w:color w:val="000000" w:themeColor="text1"/>
          <w:sz w:val="24"/>
          <w:szCs w:val="24"/>
        </w:rPr>
        <w:t>da</w:t>
      </w:r>
      <w:r w:rsidRPr="00716740">
        <w:rPr>
          <w:rFonts w:asciiTheme="minorHAnsi" w:hAnsiTheme="minorHAnsi" w:cstheme="minorHAnsi"/>
          <w:color w:val="000000" w:themeColor="text1"/>
          <w:spacing w:val="12"/>
          <w:sz w:val="24"/>
          <w:szCs w:val="24"/>
        </w:rPr>
        <w:t xml:space="preserve"> </w:t>
      </w:r>
      <w:r w:rsidRPr="00716740">
        <w:rPr>
          <w:rFonts w:asciiTheme="minorHAnsi" w:hAnsiTheme="minorHAnsi" w:cstheme="minorHAnsi"/>
          <w:color w:val="000000" w:themeColor="text1"/>
          <w:sz w:val="24"/>
          <w:szCs w:val="24"/>
        </w:rPr>
        <w:t>Silva</w:t>
      </w:r>
      <w:r w:rsidRPr="00716740">
        <w:rPr>
          <w:rFonts w:asciiTheme="minorHAnsi" w:hAnsiTheme="minorHAnsi" w:cstheme="minorHAnsi"/>
          <w:color w:val="000000" w:themeColor="text1"/>
          <w:spacing w:val="11"/>
          <w:sz w:val="24"/>
          <w:szCs w:val="24"/>
        </w:rPr>
        <w:t xml:space="preserve"> </w:t>
      </w:r>
      <w:r w:rsidRPr="00716740">
        <w:rPr>
          <w:rFonts w:asciiTheme="minorHAnsi" w:hAnsiTheme="minorHAnsi" w:cstheme="minorHAnsi"/>
          <w:color w:val="000000" w:themeColor="text1"/>
          <w:sz w:val="24"/>
          <w:szCs w:val="24"/>
        </w:rPr>
        <w:t>Frade</w:t>
      </w:r>
      <w:r w:rsidRPr="00716740">
        <w:rPr>
          <w:rFonts w:asciiTheme="minorHAnsi" w:hAnsiTheme="minorHAnsi" w:cstheme="minorHAnsi"/>
          <w:color w:val="000000" w:themeColor="text1"/>
          <w:spacing w:val="12"/>
          <w:sz w:val="24"/>
          <w:szCs w:val="24"/>
        </w:rPr>
        <w:t xml:space="preserve"> </w:t>
      </w:r>
      <w:r w:rsidRPr="00716740">
        <w:rPr>
          <w:rFonts w:asciiTheme="minorHAnsi" w:hAnsiTheme="minorHAnsi" w:cstheme="minorHAnsi"/>
          <w:color w:val="000000" w:themeColor="text1"/>
          <w:sz w:val="24"/>
          <w:szCs w:val="24"/>
        </w:rPr>
        <w:t>-</w:t>
      </w:r>
      <w:r w:rsidRPr="00716740">
        <w:rPr>
          <w:rFonts w:asciiTheme="minorHAnsi" w:hAnsiTheme="minorHAnsi" w:cstheme="minorHAnsi"/>
          <w:color w:val="000000" w:themeColor="text1"/>
          <w:spacing w:val="12"/>
          <w:sz w:val="24"/>
          <w:szCs w:val="24"/>
        </w:rPr>
        <w:t xml:space="preserve"> </w:t>
      </w:r>
      <w:r w:rsidRPr="00716740">
        <w:rPr>
          <w:rFonts w:asciiTheme="minorHAnsi" w:hAnsiTheme="minorHAnsi" w:cstheme="minorHAnsi"/>
          <w:color w:val="000000" w:themeColor="text1"/>
          <w:sz w:val="24"/>
          <w:szCs w:val="24"/>
        </w:rPr>
        <w:t>profa.</w:t>
      </w:r>
      <w:r w:rsidRPr="00716740">
        <w:rPr>
          <w:rFonts w:asciiTheme="minorHAnsi" w:hAnsiTheme="minorHAnsi" w:cstheme="minorHAnsi"/>
          <w:color w:val="000000" w:themeColor="text1"/>
          <w:spacing w:val="11"/>
          <w:sz w:val="24"/>
          <w:szCs w:val="24"/>
        </w:rPr>
        <w:t xml:space="preserve"> </w:t>
      </w:r>
      <w:r w:rsidRPr="00716740">
        <w:rPr>
          <w:rFonts w:asciiTheme="minorHAnsi" w:hAnsiTheme="minorHAnsi" w:cstheme="minorHAnsi"/>
          <w:color w:val="000000" w:themeColor="text1"/>
          <w:sz w:val="24"/>
          <w:szCs w:val="24"/>
        </w:rPr>
        <w:t>FaE/UFMG</w:t>
      </w:r>
    </w:p>
    <w:p w14:paraId="7CABC87C" w14:textId="1BF8B2CA" w:rsidR="00F322DB" w:rsidRPr="00716740" w:rsidRDefault="00B50D1C" w:rsidP="00B50D1C">
      <w:pPr>
        <w:pStyle w:val="Ttulo1"/>
        <w:jc w:val="both"/>
        <w:rPr>
          <w:rFonts w:asciiTheme="minorHAnsi" w:hAnsiTheme="minorHAnsi" w:cstheme="minorHAnsi"/>
          <w:color w:val="000000" w:themeColor="text1"/>
          <w:spacing w:val="1"/>
          <w:sz w:val="24"/>
          <w:szCs w:val="24"/>
        </w:rPr>
      </w:pPr>
      <w:r w:rsidRPr="00716740">
        <w:rPr>
          <w:rFonts w:asciiTheme="minorHAnsi" w:hAnsiTheme="minorHAnsi" w:cstheme="minorHAnsi"/>
          <w:color w:val="000000" w:themeColor="text1"/>
          <w:spacing w:val="-51"/>
          <w:sz w:val="24"/>
          <w:szCs w:val="24"/>
        </w:rPr>
        <w:t xml:space="preserve"> </w:t>
      </w:r>
      <w:r w:rsidRPr="00716740">
        <w:rPr>
          <w:rFonts w:asciiTheme="minorHAnsi" w:hAnsiTheme="minorHAnsi" w:cstheme="minorHAnsi"/>
          <w:color w:val="000000" w:themeColor="text1"/>
          <w:sz w:val="24"/>
          <w:szCs w:val="24"/>
        </w:rPr>
        <w:t>Sara</w:t>
      </w:r>
      <w:r w:rsidRPr="00716740">
        <w:rPr>
          <w:rFonts w:asciiTheme="minorHAnsi" w:hAnsiTheme="minorHAnsi" w:cstheme="minorHAnsi"/>
          <w:color w:val="000000" w:themeColor="text1"/>
          <w:spacing w:val="12"/>
          <w:sz w:val="24"/>
          <w:szCs w:val="24"/>
        </w:rPr>
        <w:t xml:space="preserve"> </w:t>
      </w:r>
      <w:r w:rsidRPr="00716740">
        <w:rPr>
          <w:rFonts w:asciiTheme="minorHAnsi" w:hAnsiTheme="minorHAnsi" w:cstheme="minorHAnsi"/>
          <w:color w:val="000000" w:themeColor="text1"/>
          <w:sz w:val="24"/>
          <w:szCs w:val="24"/>
        </w:rPr>
        <w:t>Mourão</w:t>
      </w:r>
      <w:r w:rsidRPr="00716740">
        <w:rPr>
          <w:rFonts w:asciiTheme="minorHAnsi" w:hAnsiTheme="minorHAnsi" w:cstheme="minorHAnsi"/>
          <w:color w:val="000000" w:themeColor="text1"/>
          <w:spacing w:val="12"/>
          <w:sz w:val="24"/>
          <w:szCs w:val="24"/>
        </w:rPr>
        <w:t xml:space="preserve"> </w:t>
      </w:r>
      <w:r w:rsidRPr="00716740">
        <w:rPr>
          <w:rFonts w:asciiTheme="minorHAnsi" w:hAnsiTheme="minorHAnsi" w:cstheme="minorHAnsi"/>
          <w:color w:val="000000" w:themeColor="text1"/>
          <w:sz w:val="24"/>
          <w:szCs w:val="24"/>
        </w:rPr>
        <w:t>Monteiro</w:t>
      </w:r>
      <w:r w:rsidRPr="00716740">
        <w:rPr>
          <w:rFonts w:asciiTheme="minorHAnsi" w:hAnsiTheme="minorHAnsi" w:cstheme="minorHAnsi"/>
          <w:color w:val="000000" w:themeColor="text1"/>
          <w:spacing w:val="12"/>
          <w:sz w:val="24"/>
          <w:szCs w:val="24"/>
        </w:rPr>
        <w:t xml:space="preserve"> </w:t>
      </w:r>
      <w:r w:rsidRPr="00716740">
        <w:rPr>
          <w:rFonts w:asciiTheme="minorHAnsi" w:hAnsiTheme="minorHAnsi" w:cstheme="minorHAnsi"/>
          <w:color w:val="000000" w:themeColor="text1"/>
          <w:sz w:val="24"/>
          <w:szCs w:val="24"/>
        </w:rPr>
        <w:t>-</w:t>
      </w:r>
      <w:r w:rsidRPr="00716740">
        <w:rPr>
          <w:rFonts w:asciiTheme="minorHAnsi" w:hAnsiTheme="minorHAnsi" w:cstheme="minorHAnsi"/>
          <w:color w:val="000000" w:themeColor="text1"/>
          <w:spacing w:val="12"/>
          <w:sz w:val="24"/>
          <w:szCs w:val="24"/>
        </w:rPr>
        <w:t xml:space="preserve"> </w:t>
      </w:r>
      <w:r w:rsidRPr="00716740">
        <w:rPr>
          <w:rFonts w:asciiTheme="minorHAnsi" w:hAnsiTheme="minorHAnsi" w:cstheme="minorHAnsi"/>
          <w:color w:val="000000" w:themeColor="text1"/>
          <w:sz w:val="24"/>
          <w:szCs w:val="24"/>
        </w:rPr>
        <w:t>profa.</w:t>
      </w:r>
      <w:r w:rsidRPr="00716740">
        <w:rPr>
          <w:rFonts w:asciiTheme="minorHAnsi" w:hAnsiTheme="minorHAnsi" w:cstheme="minorHAnsi"/>
          <w:color w:val="000000" w:themeColor="text1"/>
          <w:spacing w:val="12"/>
          <w:sz w:val="24"/>
          <w:szCs w:val="24"/>
        </w:rPr>
        <w:t xml:space="preserve"> </w:t>
      </w:r>
      <w:r w:rsidRPr="00716740">
        <w:rPr>
          <w:rFonts w:asciiTheme="minorHAnsi" w:hAnsiTheme="minorHAnsi" w:cstheme="minorHAnsi"/>
          <w:color w:val="000000" w:themeColor="text1"/>
          <w:sz w:val="24"/>
          <w:szCs w:val="24"/>
        </w:rPr>
        <w:t>FaE/UFMG</w:t>
      </w:r>
      <w:r w:rsidRPr="00716740">
        <w:rPr>
          <w:rFonts w:asciiTheme="minorHAnsi" w:hAnsiTheme="minorHAnsi" w:cstheme="minorHAnsi"/>
          <w:color w:val="000000" w:themeColor="text1"/>
          <w:spacing w:val="1"/>
          <w:sz w:val="24"/>
          <w:szCs w:val="24"/>
        </w:rPr>
        <w:t xml:space="preserve"> </w:t>
      </w:r>
    </w:p>
    <w:p w14:paraId="4FA959EC" w14:textId="0F1CE1D1" w:rsidR="0069024A" w:rsidRPr="00716740" w:rsidRDefault="00B50D1C" w:rsidP="00B50D1C">
      <w:pPr>
        <w:pStyle w:val="Ttulo1"/>
        <w:jc w:val="both"/>
        <w:rPr>
          <w:rFonts w:asciiTheme="minorHAnsi" w:hAnsiTheme="minorHAnsi" w:cstheme="minorHAnsi"/>
          <w:color w:val="000000" w:themeColor="text1"/>
          <w:spacing w:val="1"/>
          <w:sz w:val="24"/>
          <w:szCs w:val="24"/>
        </w:rPr>
      </w:pPr>
      <w:r w:rsidRPr="00716740">
        <w:rPr>
          <w:rFonts w:asciiTheme="minorHAnsi" w:hAnsiTheme="minorHAnsi" w:cstheme="minorHAnsi"/>
          <w:color w:val="000000" w:themeColor="text1"/>
          <w:sz w:val="24"/>
          <w:szCs w:val="24"/>
        </w:rPr>
        <w:t>Valéria</w:t>
      </w:r>
      <w:r w:rsidRPr="00716740">
        <w:rPr>
          <w:rFonts w:asciiTheme="minorHAnsi" w:hAnsiTheme="minorHAnsi" w:cstheme="minorHAnsi"/>
          <w:color w:val="000000" w:themeColor="text1"/>
          <w:spacing w:val="10"/>
          <w:sz w:val="24"/>
          <w:szCs w:val="24"/>
        </w:rPr>
        <w:t xml:space="preserve"> </w:t>
      </w:r>
      <w:r w:rsidRPr="00716740">
        <w:rPr>
          <w:rFonts w:asciiTheme="minorHAnsi" w:hAnsiTheme="minorHAnsi" w:cstheme="minorHAnsi"/>
          <w:color w:val="000000" w:themeColor="text1"/>
          <w:sz w:val="24"/>
          <w:szCs w:val="24"/>
        </w:rPr>
        <w:t>Barbosa</w:t>
      </w:r>
      <w:r w:rsidRPr="00716740">
        <w:rPr>
          <w:rFonts w:asciiTheme="minorHAnsi" w:hAnsiTheme="minorHAnsi" w:cstheme="minorHAnsi"/>
          <w:color w:val="000000" w:themeColor="text1"/>
          <w:spacing w:val="11"/>
          <w:sz w:val="24"/>
          <w:szCs w:val="24"/>
        </w:rPr>
        <w:t xml:space="preserve"> </w:t>
      </w:r>
      <w:r w:rsidRPr="00716740">
        <w:rPr>
          <w:rFonts w:asciiTheme="minorHAnsi" w:hAnsiTheme="minorHAnsi" w:cstheme="minorHAnsi"/>
          <w:color w:val="000000" w:themeColor="text1"/>
          <w:sz w:val="24"/>
          <w:szCs w:val="24"/>
        </w:rPr>
        <w:t>de</w:t>
      </w:r>
      <w:r w:rsidRPr="00716740">
        <w:rPr>
          <w:rFonts w:asciiTheme="minorHAnsi" w:hAnsiTheme="minorHAnsi" w:cstheme="minorHAnsi"/>
          <w:color w:val="000000" w:themeColor="text1"/>
          <w:spacing w:val="10"/>
          <w:sz w:val="24"/>
          <w:szCs w:val="24"/>
        </w:rPr>
        <w:t xml:space="preserve"> </w:t>
      </w:r>
      <w:r w:rsidRPr="00716740">
        <w:rPr>
          <w:rFonts w:asciiTheme="minorHAnsi" w:hAnsiTheme="minorHAnsi" w:cstheme="minorHAnsi"/>
          <w:color w:val="000000" w:themeColor="text1"/>
          <w:sz w:val="24"/>
          <w:szCs w:val="24"/>
        </w:rPr>
        <w:t>Resende</w:t>
      </w:r>
      <w:r w:rsidRPr="00716740">
        <w:rPr>
          <w:rFonts w:asciiTheme="minorHAnsi" w:hAnsiTheme="minorHAnsi" w:cstheme="minorHAnsi"/>
          <w:color w:val="000000" w:themeColor="text1"/>
          <w:spacing w:val="11"/>
          <w:sz w:val="24"/>
          <w:szCs w:val="24"/>
        </w:rPr>
        <w:t xml:space="preserve"> </w:t>
      </w:r>
      <w:r w:rsidRPr="00716740">
        <w:rPr>
          <w:rFonts w:asciiTheme="minorHAnsi" w:hAnsiTheme="minorHAnsi" w:cstheme="minorHAnsi"/>
          <w:color w:val="000000" w:themeColor="text1"/>
          <w:sz w:val="24"/>
          <w:szCs w:val="24"/>
        </w:rPr>
        <w:t>-</w:t>
      </w:r>
      <w:r w:rsidRPr="00716740">
        <w:rPr>
          <w:rFonts w:asciiTheme="minorHAnsi" w:hAnsiTheme="minorHAnsi" w:cstheme="minorHAnsi"/>
          <w:color w:val="000000" w:themeColor="text1"/>
          <w:spacing w:val="10"/>
          <w:sz w:val="24"/>
          <w:szCs w:val="24"/>
        </w:rPr>
        <w:t xml:space="preserve"> </w:t>
      </w:r>
      <w:r w:rsidRPr="00716740">
        <w:rPr>
          <w:rFonts w:asciiTheme="minorHAnsi" w:hAnsiTheme="minorHAnsi" w:cstheme="minorHAnsi"/>
          <w:color w:val="000000" w:themeColor="text1"/>
          <w:sz w:val="24"/>
          <w:szCs w:val="24"/>
        </w:rPr>
        <w:t>profa.</w:t>
      </w:r>
      <w:r w:rsidRPr="00716740">
        <w:rPr>
          <w:rFonts w:asciiTheme="minorHAnsi" w:hAnsiTheme="minorHAnsi" w:cstheme="minorHAnsi"/>
          <w:color w:val="000000" w:themeColor="text1"/>
          <w:spacing w:val="11"/>
          <w:sz w:val="24"/>
          <w:szCs w:val="24"/>
        </w:rPr>
        <w:t xml:space="preserve"> </w:t>
      </w:r>
      <w:r w:rsidRPr="00716740">
        <w:rPr>
          <w:rFonts w:asciiTheme="minorHAnsi" w:hAnsiTheme="minorHAnsi" w:cstheme="minorHAnsi"/>
          <w:color w:val="000000" w:themeColor="text1"/>
          <w:sz w:val="24"/>
          <w:szCs w:val="24"/>
        </w:rPr>
        <w:t>FaE/UFMG</w:t>
      </w:r>
      <w:r w:rsidRPr="00716740">
        <w:rPr>
          <w:rFonts w:asciiTheme="minorHAnsi" w:hAnsiTheme="minorHAnsi" w:cstheme="minorHAnsi"/>
          <w:color w:val="000000" w:themeColor="text1"/>
          <w:spacing w:val="1"/>
          <w:sz w:val="24"/>
          <w:szCs w:val="24"/>
        </w:rPr>
        <w:t xml:space="preserve"> </w:t>
      </w:r>
    </w:p>
    <w:p w14:paraId="10098D75" w14:textId="77777777" w:rsidR="0069024A" w:rsidRPr="00716740" w:rsidRDefault="0069024A" w:rsidP="0069024A">
      <w:pPr>
        <w:pStyle w:val="Ttulo1"/>
        <w:jc w:val="both"/>
        <w:rPr>
          <w:rFonts w:asciiTheme="minorHAnsi" w:hAnsiTheme="minorHAnsi" w:cstheme="minorHAnsi"/>
          <w:color w:val="000000" w:themeColor="text1"/>
          <w:sz w:val="24"/>
          <w:szCs w:val="24"/>
        </w:rPr>
      </w:pPr>
      <w:r w:rsidRPr="00716740">
        <w:rPr>
          <w:rFonts w:asciiTheme="minorHAnsi" w:hAnsiTheme="minorHAnsi" w:cstheme="minorHAnsi"/>
          <w:color w:val="000000" w:themeColor="text1"/>
          <w:sz w:val="24"/>
          <w:szCs w:val="24"/>
        </w:rPr>
        <w:t>Alessandra</w:t>
      </w:r>
      <w:r w:rsidRPr="00716740">
        <w:rPr>
          <w:rFonts w:asciiTheme="minorHAnsi" w:hAnsiTheme="minorHAnsi" w:cstheme="minorHAnsi"/>
          <w:color w:val="000000" w:themeColor="text1"/>
          <w:spacing w:val="13"/>
          <w:sz w:val="24"/>
          <w:szCs w:val="24"/>
        </w:rPr>
        <w:t xml:space="preserve"> </w:t>
      </w:r>
      <w:r w:rsidRPr="00716740">
        <w:rPr>
          <w:rFonts w:asciiTheme="minorHAnsi" w:hAnsiTheme="minorHAnsi" w:cstheme="minorHAnsi"/>
          <w:color w:val="000000" w:themeColor="text1"/>
          <w:sz w:val="24"/>
          <w:szCs w:val="24"/>
        </w:rPr>
        <w:t>D.</w:t>
      </w:r>
      <w:r w:rsidRPr="00716740">
        <w:rPr>
          <w:rFonts w:asciiTheme="minorHAnsi" w:hAnsiTheme="minorHAnsi" w:cstheme="minorHAnsi"/>
          <w:color w:val="000000" w:themeColor="text1"/>
          <w:spacing w:val="13"/>
          <w:sz w:val="24"/>
          <w:szCs w:val="24"/>
        </w:rPr>
        <w:t xml:space="preserve"> </w:t>
      </w:r>
      <w:r w:rsidRPr="00716740">
        <w:rPr>
          <w:rFonts w:asciiTheme="minorHAnsi" w:hAnsiTheme="minorHAnsi" w:cstheme="minorHAnsi"/>
          <w:color w:val="000000" w:themeColor="text1"/>
          <w:sz w:val="24"/>
          <w:szCs w:val="24"/>
        </w:rPr>
        <w:t>M.</w:t>
      </w:r>
      <w:r w:rsidRPr="00716740">
        <w:rPr>
          <w:rFonts w:asciiTheme="minorHAnsi" w:hAnsiTheme="minorHAnsi" w:cstheme="minorHAnsi"/>
          <w:color w:val="000000" w:themeColor="text1"/>
          <w:spacing w:val="13"/>
          <w:sz w:val="24"/>
          <w:szCs w:val="24"/>
        </w:rPr>
        <w:t xml:space="preserve"> </w:t>
      </w:r>
      <w:r w:rsidRPr="00716740">
        <w:rPr>
          <w:rFonts w:asciiTheme="minorHAnsi" w:hAnsiTheme="minorHAnsi" w:cstheme="minorHAnsi"/>
          <w:color w:val="000000" w:themeColor="text1"/>
          <w:sz w:val="24"/>
          <w:szCs w:val="24"/>
        </w:rPr>
        <w:t>Santos</w:t>
      </w:r>
      <w:r w:rsidRPr="00716740">
        <w:rPr>
          <w:rFonts w:asciiTheme="minorHAnsi" w:hAnsiTheme="minorHAnsi" w:cstheme="minorHAnsi"/>
          <w:color w:val="000000" w:themeColor="text1"/>
          <w:spacing w:val="13"/>
          <w:sz w:val="24"/>
          <w:szCs w:val="24"/>
        </w:rPr>
        <w:t xml:space="preserve"> </w:t>
      </w:r>
      <w:r w:rsidRPr="00716740">
        <w:rPr>
          <w:rFonts w:asciiTheme="minorHAnsi" w:hAnsiTheme="minorHAnsi" w:cstheme="minorHAnsi"/>
          <w:color w:val="000000" w:themeColor="text1"/>
          <w:sz w:val="24"/>
          <w:szCs w:val="24"/>
        </w:rPr>
        <w:t>-</w:t>
      </w:r>
      <w:r w:rsidRPr="00716740">
        <w:rPr>
          <w:rFonts w:asciiTheme="minorHAnsi" w:hAnsiTheme="minorHAnsi" w:cstheme="minorHAnsi"/>
          <w:color w:val="000000" w:themeColor="text1"/>
          <w:spacing w:val="14"/>
          <w:sz w:val="24"/>
          <w:szCs w:val="24"/>
        </w:rPr>
        <w:t xml:space="preserve"> </w:t>
      </w:r>
      <w:r w:rsidRPr="00716740">
        <w:rPr>
          <w:rFonts w:asciiTheme="minorHAnsi" w:hAnsiTheme="minorHAnsi" w:cstheme="minorHAnsi"/>
          <w:color w:val="000000" w:themeColor="text1"/>
          <w:sz w:val="24"/>
          <w:szCs w:val="24"/>
        </w:rPr>
        <w:t>estudante</w:t>
      </w:r>
      <w:r w:rsidRPr="00716740">
        <w:rPr>
          <w:rFonts w:asciiTheme="minorHAnsi" w:hAnsiTheme="minorHAnsi" w:cstheme="minorHAnsi"/>
          <w:color w:val="000000" w:themeColor="text1"/>
          <w:spacing w:val="13"/>
          <w:sz w:val="24"/>
          <w:szCs w:val="24"/>
        </w:rPr>
        <w:t xml:space="preserve"> </w:t>
      </w:r>
      <w:r w:rsidRPr="00716740">
        <w:rPr>
          <w:rFonts w:asciiTheme="minorHAnsi" w:hAnsiTheme="minorHAnsi" w:cstheme="minorHAnsi"/>
          <w:color w:val="000000" w:themeColor="text1"/>
          <w:sz w:val="24"/>
          <w:szCs w:val="24"/>
        </w:rPr>
        <w:t>(Pedagogia</w:t>
      </w:r>
      <w:r w:rsidRPr="00716740">
        <w:rPr>
          <w:rFonts w:asciiTheme="minorHAnsi" w:hAnsiTheme="minorHAnsi" w:cstheme="minorHAnsi"/>
          <w:color w:val="000000" w:themeColor="text1"/>
          <w:spacing w:val="13"/>
          <w:sz w:val="24"/>
          <w:szCs w:val="24"/>
        </w:rPr>
        <w:t xml:space="preserve"> </w:t>
      </w:r>
      <w:r w:rsidRPr="00716740">
        <w:rPr>
          <w:rFonts w:asciiTheme="minorHAnsi" w:hAnsiTheme="minorHAnsi" w:cstheme="minorHAnsi"/>
          <w:color w:val="000000" w:themeColor="text1"/>
          <w:sz w:val="24"/>
          <w:szCs w:val="24"/>
        </w:rPr>
        <w:t>FaE/UFMG)</w:t>
      </w:r>
    </w:p>
    <w:p w14:paraId="180A8026" w14:textId="3ADD1CDF" w:rsidR="00B50D1C" w:rsidRPr="00716740" w:rsidRDefault="00B50D1C" w:rsidP="00B50D1C">
      <w:pPr>
        <w:pStyle w:val="Ttulo1"/>
        <w:jc w:val="both"/>
        <w:rPr>
          <w:rFonts w:asciiTheme="minorHAnsi" w:hAnsiTheme="minorHAnsi" w:cstheme="minorHAnsi"/>
          <w:color w:val="000000" w:themeColor="text1"/>
          <w:sz w:val="24"/>
          <w:szCs w:val="24"/>
        </w:rPr>
      </w:pPr>
      <w:r w:rsidRPr="00716740">
        <w:rPr>
          <w:rFonts w:asciiTheme="minorHAnsi" w:hAnsiTheme="minorHAnsi" w:cstheme="minorHAnsi"/>
          <w:color w:val="000000" w:themeColor="text1"/>
          <w:sz w:val="24"/>
          <w:szCs w:val="24"/>
        </w:rPr>
        <w:t>Rosângela</w:t>
      </w:r>
      <w:r w:rsidRPr="00716740">
        <w:rPr>
          <w:rFonts w:asciiTheme="minorHAnsi" w:hAnsiTheme="minorHAnsi" w:cstheme="minorHAnsi"/>
          <w:color w:val="000000" w:themeColor="text1"/>
          <w:spacing w:val="5"/>
          <w:sz w:val="24"/>
          <w:szCs w:val="24"/>
        </w:rPr>
        <w:t xml:space="preserve"> </w:t>
      </w:r>
      <w:r w:rsidRPr="00716740">
        <w:rPr>
          <w:rFonts w:asciiTheme="minorHAnsi" w:hAnsiTheme="minorHAnsi" w:cstheme="minorHAnsi"/>
          <w:color w:val="000000" w:themeColor="text1"/>
          <w:sz w:val="24"/>
          <w:szCs w:val="24"/>
        </w:rPr>
        <w:t>Campos</w:t>
      </w:r>
      <w:r w:rsidRPr="00716740">
        <w:rPr>
          <w:rFonts w:asciiTheme="minorHAnsi" w:hAnsiTheme="minorHAnsi" w:cstheme="minorHAnsi"/>
          <w:color w:val="000000" w:themeColor="text1"/>
          <w:spacing w:val="5"/>
          <w:sz w:val="24"/>
          <w:szCs w:val="24"/>
        </w:rPr>
        <w:t xml:space="preserve"> </w:t>
      </w:r>
      <w:r w:rsidRPr="00716740">
        <w:rPr>
          <w:rFonts w:asciiTheme="minorHAnsi" w:hAnsiTheme="minorHAnsi" w:cstheme="minorHAnsi"/>
          <w:color w:val="000000" w:themeColor="text1"/>
          <w:sz w:val="24"/>
          <w:szCs w:val="24"/>
        </w:rPr>
        <w:t>-</w:t>
      </w:r>
      <w:r w:rsidRPr="00716740">
        <w:rPr>
          <w:rFonts w:asciiTheme="minorHAnsi" w:hAnsiTheme="minorHAnsi" w:cstheme="minorHAnsi"/>
          <w:color w:val="000000" w:themeColor="text1"/>
          <w:spacing w:val="6"/>
          <w:sz w:val="24"/>
          <w:szCs w:val="24"/>
        </w:rPr>
        <w:t xml:space="preserve"> </w:t>
      </w:r>
      <w:r w:rsidRPr="00716740">
        <w:rPr>
          <w:rFonts w:asciiTheme="minorHAnsi" w:hAnsiTheme="minorHAnsi" w:cstheme="minorHAnsi"/>
          <w:color w:val="000000" w:themeColor="text1"/>
          <w:sz w:val="24"/>
          <w:szCs w:val="24"/>
        </w:rPr>
        <w:t>secretaria</w:t>
      </w:r>
    </w:p>
    <w:p w14:paraId="4C073264" w14:textId="1F41B5E9" w:rsidR="00B50D1C" w:rsidRPr="00716740" w:rsidRDefault="00B50D1C" w:rsidP="00B50D1C">
      <w:pPr>
        <w:pStyle w:val="Ttulo1"/>
        <w:jc w:val="both"/>
        <w:rPr>
          <w:rFonts w:asciiTheme="minorHAnsi" w:hAnsiTheme="minorHAnsi" w:cstheme="minorHAnsi"/>
          <w:color w:val="000000" w:themeColor="text1"/>
          <w:sz w:val="24"/>
          <w:szCs w:val="24"/>
        </w:rPr>
      </w:pPr>
      <w:r w:rsidRPr="00716740">
        <w:rPr>
          <w:rFonts w:asciiTheme="minorHAnsi" w:hAnsiTheme="minorHAnsi" w:cstheme="minorHAnsi"/>
          <w:color w:val="000000" w:themeColor="text1"/>
          <w:sz w:val="24"/>
          <w:szCs w:val="24"/>
        </w:rPr>
        <w:t>Cícero</w:t>
      </w:r>
      <w:r w:rsidRPr="00716740">
        <w:rPr>
          <w:rFonts w:asciiTheme="minorHAnsi" w:hAnsiTheme="minorHAnsi" w:cstheme="minorHAnsi"/>
          <w:color w:val="000000" w:themeColor="text1"/>
          <w:spacing w:val="14"/>
          <w:sz w:val="24"/>
          <w:szCs w:val="24"/>
        </w:rPr>
        <w:t xml:space="preserve"> </w:t>
      </w:r>
      <w:r w:rsidRPr="00716740">
        <w:rPr>
          <w:rFonts w:asciiTheme="minorHAnsi" w:hAnsiTheme="minorHAnsi" w:cstheme="minorHAnsi"/>
          <w:color w:val="000000" w:themeColor="text1"/>
          <w:sz w:val="24"/>
          <w:szCs w:val="24"/>
        </w:rPr>
        <w:t>Barros</w:t>
      </w:r>
      <w:r w:rsidRPr="00716740">
        <w:rPr>
          <w:rFonts w:asciiTheme="minorHAnsi" w:hAnsiTheme="minorHAnsi" w:cstheme="minorHAnsi"/>
          <w:color w:val="000000" w:themeColor="text1"/>
          <w:spacing w:val="14"/>
          <w:sz w:val="24"/>
          <w:szCs w:val="24"/>
        </w:rPr>
        <w:t xml:space="preserve"> </w:t>
      </w:r>
      <w:r w:rsidRPr="00716740">
        <w:rPr>
          <w:rFonts w:asciiTheme="minorHAnsi" w:hAnsiTheme="minorHAnsi" w:cstheme="minorHAnsi"/>
          <w:color w:val="000000" w:themeColor="text1"/>
          <w:sz w:val="24"/>
          <w:szCs w:val="24"/>
        </w:rPr>
        <w:t>-</w:t>
      </w:r>
      <w:r w:rsidRPr="00716740">
        <w:rPr>
          <w:rFonts w:asciiTheme="minorHAnsi" w:hAnsiTheme="minorHAnsi" w:cstheme="minorHAnsi"/>
          <w:color w:val="000000" w:themeColor="text1"/>
          <w:spacing w:val="15"/>
          <w:sz w:val="24"/>
          <w:szCs w:val="24"/>
        </w:rPr>
        <w:t xml:space="preserve"> </w:t>
      </w:r>
      <w:r w:rsidRPr="00716740">
        <w:rPr>
          <w:rFonts w:asciiTheme="minorHAnsi" w:hAnsiTheme="minorHAnsi" w:cstheme="minorHAnsi"/>
          <w:color w:val="000000" w:themeColor="text1"/>
          <w:sz w:val="24"/>
          <w:szCs w:val="24"/>
        </w:rPr>
        <w:t>apoio</w:t>
      </w:r>
      <w:r w:rsidRPr="00716740">
        <w:rPr>
          <w:rFonts w:asciiTheme="minorHAnsi" w:hAnsiTheme="minorHAnsi" w:cstheme="minorHAnsi"/>
          <w:color w:val="000000" w:themeColor="text1"/>
          <w:spacing w:val="14"/>
          <w:sz w:val="24"/>
          <w:szCs w:val="24"/>
        </w:rPr>
        <w:t xml:space="preserve"> </w:t>
      </w:r>
      <w:r w:rsidRPr="00716740">
        <w:rPr>
          <w:rFonts w:asciiTheme="minorHAnsi" w:hAnsiTheme="minorHAnsi" w:cstheme="minorHAnsi"/>
          <w:color w:val="000000" w:themeColor="text1"/>
          <w:sz w:val="24"/>
          <w:szCs w:val="24"/>
        </w:rPr>
        <w:t>secretaria</w:t>
      </w:r>
    </w:p>
    <w:p w14:paraId="4B24F11B" w14:textId="67A3118D" w:rsidR="00B50D1C" w:rsidRPr="00716740" w:rsidRDefault="00B50D1C" w:rsidP="00B50D1C">
      <w:pPr>
        <w:pStyle w:val="Ttulo1"/>
        <w:jc w:val="both"/>
        <w:rPr>
          <w:rFonts w:asciiTheme="minorHAnsi" w:hAnsiTheme="minorHAnsi" w:cstheme="minorHAnsi"/>
          <w:color w:val="000000" w:themeColor="text1"/>
          <w:sz w:val="24"/>
          <w:szCs w:val="24"/>
        </w:rPr>
      </w:pPr>
      <w:r w:rsidRPr="00716740">
        <w:rPr>
          <w:rFonts w:asciiTheme="minorHAnsi" w:hAnsiTheme="minorHAnsi" w:cstheme="minorHAnsi"/>
          <w:color w:val="000000" w:themeColor="text1"/>
          <w:spacing w:val="-52"/>
          <w:sz w:val="24"/>
          <w:szCs w:val="24"/>
        </w:rPr>
        <w:t xml:space="preserve"> </w:t>
      </w:r>
      <w:r w:rsidRPr="00716740">
        <w:rPr>
          <w:rFonts w:asciiTheme="minorHAnsi" w:hAnsiTheme="minorHAnsi" w:cstheme="minorHAnsi"/>
          <w:color w:val="000000" w:themeColor="text1"/>
          <w:sz w:val="24"/>
          <w:szCs w:val="24"/>
        </w:rPr>
        <w:t>Natália</w:t>
      </w:r>
      <w:r w:rsidRPr="00716740">
        <w:rPr>
          <w:rFonts w:asciiTheme="minorHAnsi" w:hAnsiTheme="minorHAnsi" w:cstheme="minorHAnsi"/>
          <w:color w:val="000000" w:themeColor="text1"/>
          <w:spacing w:val="4"/>
          <w:sz w:val="24"/>
          <w:szCs w:val="24"/>
        </w:rPr>
        <w:t xml:space="preserve"> </w:t>
      </w:r>
      <w:r w:rsidRPr="00716740">
        <w:rPr>
          <w:rFonts w:asciiTheme="minorHAnsi" w:hAnsiTheme="minorHAnsi" w:cstheme="minorHAnsi"/>
          <w:color w:val="000000" w:themeColor="text1"/>
          <w:sz w:val="24"/>
          <w:szCs w:val="24"/>
        </w:rPr>
        <w:t>Vie</w:t>
      </w:r>
      <w:r w:rsidR="00AF3BEF" w:rsidRPr="00716740">
        <w:rPr>
          <w:rFonts w:asciiTheme="minorHAnsi" w:hAnsiTheme="minorHAnsi" w:cstheme="minorHAnsi"/>
          <w:color w:val="000000" w:themeColor="text1"/>
          <w:sz w:val="24"/>
          <w:szCs w:val="24"/>
        </w:rPr>
        <w:t>i</w:t>
      </w:r>
      <w:r w:rsidRPr="00716740">
        <w:rPr>
          <w:rFonts w:asciiTheme="minorHAnsi" w:hAnsiTheme="minorHAnsi" w:cstheme="minorHAnsi"/>
          <w:color w:val="000000" w:themeColor="text1"/>
          <w:sz w:val="24"/>
          <w:szCs w:val="24"/>
        </w:rPr>
        <w:t>ra</w:t>
      </w:r>
      <w:r w:rsidRPr="00716740">
        <w:rPr>
          <w:rFonts w:asciiTheme="minorHAnsi" w:hAnsiTheme="minorHAnsi" w:cstheme="minorHAnsi"/>
          <w:color w:val="000000" w:themeColor="text1"/>
          <w:spacing w:val="5"/>
          <w:sz w:val="24"/>
          <w:szCs w:val="24"/>
        </w:rPr>
        <w:t xml:space="preserve"> </w:t>
      </w:r>
      <w:r w:rsidR="00DD7720" w:rsidRPr="00716740">
        <w:rPr>
          <w:rFonts w:asciiTheme="minorHAnsi" w:hAnsiTheme="minorHAnsi" w:cstheme="minorHAnsi"/>
          <w:color w:val="000000" w:themeColor="text1"/>
          <w:sz w:val="24"/>
          <w:szCs w:val="24"/>
        </w:rPr>
        <w:t>-</w:t>
      </w:r>
      <w:r w:rsidRPr="00716740">
        <w:rPr>
          <w:rFonts w:asciiTheme="minorHAnsi" w:hAnsiTheme="minorHAnsi" w:cstheme="minorHAnsi"/>
          <w:color w:val="000000" w:themeColor="text1"/>
          <w:spacing w:val="4"/>
          <w:sz w:val="24"/>
          <w:szCs w:val="24"/>
        </w:rPr>
        <w:t xml:space="preserve"> </w:t>
      </w:r>
      <w:r w:rsidRPr="00716740">
        <w:rPr>
          <w:rFonts w:asciiTheme="minorHAnsi" w:hAnsiTheme="minorHAnsi" w:cstheme="minorHAnsi"/>
          <w:color w:val="000000" w:themeColor="text1"/>
          <w:sz w:val="24"/>
          <w:szCs w:val="24"/>
        </w:rPr>
        <w:t>jornalismo</w:t>
      </w:r>
      <w:r w:rsidR="0069024A" w:rsidRPr="00716740">
        <w:rPr>
          <w:rFonts w:asciiTheme="minorHAnsi" w:hAnsiTheme="minorHAnsi" w:cstheme="minorHAnsi"/>
          <w:color w:val="000000" w:themeColor="text1"/>
          <w:sz w:val="24"/>
          <w:szCs w:val="24"/>
        </w:rPr>
        <w:t xml:space="preserve"> </w:t>
      </w:r>
    </w:p>
    <w:p w14:paraId="63427D49" w14:textId="4EEBC7D7" w:rsidR="00B50D1C" w:rsidRPr="00716740" w:rsidRDefault="00F322DB" w:rsidP="00B50D1C">
      <w:pPr>
        <w:pStyle w:val="Ttulo1"/>
        <w:jc w:val="both"/>
        <w:rPr>
          <w:rFonts w:asciiTheme="minorHAnsi" w:hAnsiTheme="minorHAnsi" w:cstheme="minorHAnsi"/>
          <w:color w:val="auto"/>
          <w:sz w:val="24"/>
          <w:szCs w:val="24"/>
        </w:rPr>
      </w:pPr>
      <w:r w:rsidRPr="00716740">
        <w:rPr>
          <w:rFonts w:asciiTheme="minorHAnsi" w:hAnsiTheme="minorHAnsi" w:cstheme="minorHAnsi"/>
          <w:color w:val="FF0000"/>
          <w:sz w:val="24"/>
          <w:szCs w:val="24"/>
        </w:rPr>
        <w:t xml:space="preserve"> </w:t>
      </w:r>
      <w:r w:rsidRPr="00716740">
        <w:rPr>
          <w:rFonts w:asciiTheme="minorHAnsi" w:hAnsiTheme="minorHAnsi" w:cstheme="minorHAnsi"/>
          <w:color w:val="auto"/>
          <w:sz w:val="24"/>
          <w:szCs w:val="24"/>
        </w:rPr>
        <w:t>Erick</w:t>
      </w:r>
      <w:r w:rsidR="0069024A" w:rsidRPr="00716740">
        <w:rPr>
          <w:rFonts w:asciiTheme="minorHAnsi" w:hAnsiTheme="minorHAnsi" w:cstheme="minorHAnsi"/>
          <w:color w:val="auto"/>
          <w:sz w:val="24"/>
          <w:szCs w:val="24"/>
        </w:rPr>
        <w:t xml:space="preserve"> Moraes</w:t>
      </w:r>
      <w:r w:rsidRPr="00716740">
        <w:rPr>
          <w:rFonts w:asciiTheme="minorHAnsi" w:hAnsiTheme="minorHAnsi" w:cstheme="minorHAnsi"/>
          <w:color w:val="auto"/>
          <w:sz w:val="24"/>
          <w:szCs w:val="24"/>
        </w:rPr>
        <w:t xml:space="preserve"> </w:t>
      </w:r>
      <w:r w:rsidR="00B50D1C" w:rsidRPr="00716740">
        <w:rPr>
          <w:rFonts w:asciiTheme="minorHAnsi" w:hAnsiTheme="minorHAnsi" w:cstheme="minorHAnsi"/>
          <w:color w:val="auto"/>
          <w:sz w:val="24"/>
          <w:szCs w:val="24"/>
        </w:rPr>
        <w:t>-</w:t>
      </w:r>
      <w:r w:rsidR="00B50D1C" w:rsidRPr="00716740">
        <w:rPr>
          <w:rFonts w:asciiTheme="minorHAnsi" w:hAnsiTheme="minorHAnsi" w:cstheme="minorHAnsi"/>
          <w:color w:val="auto"/>
          <w:spacing w:val="12"/>
          <w:sz w:val="24"/>
          <w:szCs w:val="24"/>
        </w:rPr>
        <w:t xml:space="preserve"> </w:t>
      </w:r>
      <w:r w:rsidR="00B50D1C" w:rsidRPr="00716740">
        <w:rPr>
          <w:rFonts w:asciiTheme="minorHAnsi" w:hAnsiTheme="minorHAnsi" w:cstheme="minorHAnsi"/>
          <w:color w:val="auto"/>
          <w:sz w:val="24"/>
          <w:szCs w:val="24"/>
        </w:rPr>
        <w:t>projeto</w:t>
      </w:r>
      <w:r w:rsidR="00B50D1C" w:rsidRPr="00716740">
        <w:rPr>
          <w:rFonts w:asciiTheme="minorHAnsi" w:hAnsiTheme="minorHAnsi" w:cstheme="minorHAnsi"/>
          <w:color w:val="auto"/>
          <w:spacing w:val="12"/>
          <w:sz w:val="24"/>
          <w:szCs w:val="24"/>
        </w:rPr>
        <w:t xml:space="preserve"> </w:t>
      </w:r>
      <w:r w:rsidR="00B50D1C" w:rsidRPr="00716740">
        <w:rPr>
          <w:rFonts w:asciiTheme="minorHAnsi" w:hAnsiTheme="minorHAnsi" w:cstheme="minorHAnsi"/>
          <w:color w:val="auto"/>
          <w:sz w:val="24"/>
          <w:szCs w:val="24"/>
        </w:rPr>
        <w:t>gráfico</w:t>
      </w:r>
      <w:r w:rsidR="00B50D1C" w:rsidRPr="00716740">
        <w:rPr>
          <w:rFonts w:asciiTheme="minorHAnsi" w:hAnsiTheme="minorHAnsi" w:cstheme="minorHAnsi"/>
          <w:color w:val="auto"/>
          <w:spacing w:val="12"/>
          <w:sz w:val="24"/>
          <w:szCs w:val="24"/>
        </w:rPr>
        <w:t xml:space="preserve"> </w:t>
      </w:r>
      <w:r w:rsidR="00B50D1C" w:rsidRPr="00716740">
        <w:rPr>
          <w:rFonts w:asciiTheme="minorHAnsi" w:hAnsiTheme="minorHAnsi" w:cstheme="minorHAnsi"/>
          <w:color w:val="auto"/>
          <w:sz w:val="24"/>
          <w:szCs w:val="24"/>
        </w:rPr>
        <w:t>e</w:t>
      </w:r>
      <w:r w:rsidR="00B50D1C" w:rsidRPr="00716740">
        <w:rPr>
          <w:rFonts w:asciiTheme="minorHAnsi" w:hAnsiTheme="minorHAnsi" w:cstheme="minorHAnsi"/>
          <w:color w:val="auto"/>
          <w:spacing w:val="11"/>
          <w:sz w:val="24"/>
          <w:szCs w:val="24"/>
        </w:rPr>
        <w:t xml:space="preserve"> </w:t>
      </w:r>
      <w:r w:rsidR="00B50D1C" w:rsidRPr="00716740">
        <w:rPr>
          <w:rFonts w:asciiTheme="minorHAnsi" w:hAnsiTheme="minorHAnsi" w:cstheme="minorHAnsi"/>
          <w:color w:val="auto"/>
          <w:sz w:val="24"/>
          <w:szCs w:val="24"/>
        </w:rPr>
        <w:t>diagramação</w:t>
      </w:r>
    </w:p>
    <w:p w14:paraId="08CD499E" w14:textId="19156B76" w:rsidR="00B50D1C" w:rsidRPr="00716740" w:rsidRDefault="00B50D1C" w:rsidP="00B50D1C">
      <w:pPr>
        <w:pStyle w:val="Ttulo1"/>
        <w:jc w:val="both"/>
        <w:rPr>
          <w:rFonts w:asciiTheme="minorHAnsi" w:hAnsiTheme="minorHAnsi" w:cstheme="minorHAnsi"/>
          <w:b/>
          <w:bCs/>
          <w:color w:val="000000" w:themeColor="text1"/>
          <w:sz w:val="24"/>
          <w:szCs w:val="24"/>
        </w:rPr>
      </w:pPr>
      <w:r w:rsidRPr="00716740">
        <w:rPr>
          <w:rFonts w:asciiTheme="minorHAnsi" w:hAnsiTheme="minorHAnsi" w:cstheme="minorHAnsi"/>
          <w:b/>
          <w:bCs/>
          <w:color w:val="000000" w:themeColor="text1"/>
          <w:sz w:val="24"/>
          <w:szCs w:val="24"/>
        </w:rPr>
        <w:t>Equipe</w:t>
      </w:r>
      <w:r w:rsidRPr="00716740">
        <w:rPr>
          <w:rFonts w:asciiTheme="minorHAnsi" w:hAnsiTheme="minorHAnsi" w:cstheme="minorHAnsi"/>
          <w:b/>
          <w:bCs/>
          <w:color w:val="000000" w:themeColor="text1"/>
          <w:spacing w:val="-5"/>
          <w:sz w:val="24"/>
          <w:szCs w:val="24"/>
        </w:rPr>
        <w:t xml:space="preserve"> </w:t>
      </w:r>
      <w:r w:rsidRPr="00716740">
        <w:rPr>
          <w:rFonts w:asciiTheme="minorHAnsi" w:hAnsiTheme="minorHAnsi" w:cstheme="minorHAnsi"/>
          <w:b/>
          <w:bCs/>
          <w:color w:val="000000" w:themeColor="text1"/>
          <w:sz w:val="24"/>
          <w:szCs w:val="24"/>
        </w:rPr>
        <w:t>SMED/BH</w:t>
      </w:r>
      <w:r w:rsidRPr="00716740">
        <w:rPr>
          <w:rFonts w:asciiTheme="minorHAnsi" w:hAnsiTheme="minorHAnsi" w:cstheme="minorHAnsi"/>
          <w:b/>
          <w:bCs/>
          <w:color w:val="000000" w:themeColor="text1"/>
          <w:spacing w:val="-4"/>
          <w:sz w:val="24"/>
          <w:szCs w:val="24"/>
        </w:rPr>
        <w:t xml:space="preserve"> </w:t>
      </w:r>
      <w:r w:rsidRPr="00716740">
        <w:rPr>
          <w:rFonts w:asciiTheme="minorHAnsi" w:hAnsiTheme="minorHAnsi" w:cstheme="minorHAnsi"/>
          <w:b/>
          <w:bCs/>
          <w:color w:val="000000" w:themeColor="text1"/>
          <w:sz w:val="24"/>
          <w:szCs w:val="24"/>
        </w:rPr>
        <w:t>-</w:t>
      </w:r>
      <w:r w:rsidRPr="00716740">
        <w:rPr>
          <w:rFonts w:asciiTheme="minorHAnsi" w:hAnsiTheme="minorHAnsi" w:cstheme="minorHAnsi"/>
          <w:b/>
          <w:bCs/>
          <w:color w:val="000000" w:themeColor="text1"/>
          <w:spacing w:val="-3"/>
          <w:sz w:val="24"/>
          <w:szCs w:val="24"/>
        </w:rPr>
        <w:t xml:space="preserve"> </w:t>
      </w:r>
      <w:r w:rsidRPr="00716740">
        <w:rPr>
          <w:rFonts w:asciiTheme="minorHAnsi" w:hAnsiTheme="minorHAnsi" w:cstheme="minorHAnsi"/>
          <w:b/>
          <w:bCs/>
          <w:color w:val="000000" w:themeColor="text1"/>
          <w:sz w:val="24"/>
          <w:szCs w:val="24"/>
        </w:rPr>
        <w:t>Núcleo</w:t>
      </w:r>
      <w:r w:rsidRPr="00716740">
        <w:rPr>
          <w:rFonts w:asciiTheme="minorHAnsi" w:hAnsiTheme="minorHAnsi" w:cstheme="minorHAnsi"/>
          <w:b/>
          <w:bCs/>
          <w:color w:val="000000" w:themeColor="text1"/>
          <w:spacing w:val="-3"/>
          <w:sz w:val="24"/>
          <w:szCs w:val="24"/>
        </w:rPr>
        <w:t xml:space="preserve"> </w:t>
      </w:r>
      <w:r w:rsidRPr="00716740">
        <w:rPr>
          <w:rFonts w:asciiTheme="minorHAnsi" w:hAnsiTheme="minorHAnsi" w:cstheme="minorHAnsi"/>
          <w:b/>
          <w:bCs/>
          <w:color w:val="000000" w:themeColor="text1"/>
          <w:sz w:val="24"/>
          <w:szCs w:val="24"/>
        </w:rPr>
        <w:t>de</w:t>
      </w:r>
      <w:r w:rsidRPr="00716740">
        <w:rPr>
          <w:rFonts w:asciiTheme="minorHAnsi" w:hAnsiTheme="minorHAnsi" w:cstheme="minorHAnsi"/>
          <w:b/>
          <w:bCs/>
          <w:color w:val="000000" w:themeColor="text1"/>
          <w:spacing w:val="-4"/>
          <w:sz w:val="24"/>
          <w:szCs w:val="24"/>
        </w:rPr>
        <w:t xml:space="preserve"> </w:t>
      </w:r>
      <w:r w:rsidRPr="00716740">
        <w:rPr>
          <w:rFonts w:asciiTheme="minorHAnsi" w:hAnsiTheme="minorHAnsi" w:cstheme="minorHAnsi"/>
          <w:b/>
          <w:bCs/>
          <w:color w:val="000000" w:themeColor="text1"/>
          <w:sz w:val="24"/>
          <w:szCs w:val="24"/>
        </w:rPr>
        <w:t>Alfabetização</w:t>
      </w:r>
      <w:r w:rsidRPr="00716740">
        <w:rPr>
          <w:rFonts w:asciiTheme="minorHAnsi" w:hAnsiTheme="minorHAnsi" w:cstheme="minorHAnsi"/>
          <w:b/>
          <w:bCs/>
          <w:color w:val="000000" w:themeColor="text1"/>
          <w:spacing w:val="-4"/>
          <w:sz w:val="24"/>
          <w:szCs w:val="24"/>
        </w:rPr>
        <w:t xml:space="preserve"> </w:t>
      </w:r>
      <w:r w:rsidRPr="00716740">
        <w:rPr>
          <w:rFonts w:asciiTheme="minorHAnsi" w:hAnsiTheme="minorHAnsi" w:cstheme="minorHAnsi"/>
          <w:b/>
          <w:bCs/>
          <w:color w:val="000000" w:themeColor="text1"/>
          <w:sz w:val="24"/>
          <w:szCs w:val="24"/>
        </w:rPr>
        <w:t>e</w:t>
      </w:r>
      <w:r w:rsidRPr="00716740">
        <w:rPr>
          <w:rFonts w:asciiTheme="minorHAnsi" w:hAnsiTheme="minorHAnsi" w:cstheme="minorHAnsi"/>
          <w:b/>
          <w:bCs/>
          <w:color w:val="000000" w:themeColor="text1"/>
          <w:spacing w:val="-3"/>
          <w:sz w:val="24"/>
          <w:szCs w:val="24"/>
        </w:rPr>
        <w:t xml:space="preserve"> </w:t>
      </w:r>
      <w:r w:rsidRPr="00716740">
        <w:rPr>
          <w:rFonts w:asciiTheme="minorHAnsi" w:hAnsiTheme="minorHAnsi" w:cstheme="minorHAnsi"/>
          <w:b/>
          <w:bCs/>
          <w:color w:val="000000" w:themeColor="text1"/>
          <w:sz w:val="24"/>
          <w:szCs w:val="24"/>
        </w:rPr>
        <w:t>Letramento/Infância:</w:t>
      </w:r>
    </w:p>
    <w:p w14:paraId="468DDBAF" w14:textId="77777777" w:rsidR="00B50D1C" w:rsidRPr="00716740" w:rsidRDefault="00B50D1C" w:rsidP="00B50D1C">
      <w:pPr>
        <w:pStyle w:val="Ttulo1"/>
        <w:jc w:val="both"/>
        <w:rPr>
          <w:rFonts w:asciiTheme="minorHAnsi" w:hAnsiTheme="minorHAnsi" w:cstheme="minorHAnsi"/>
          <w:color w:val="000000" w:themeColor="text1"/>
          <w:sz w:val="24"/>
          <w:szCs w:val="24"/>
        </w:rPr>
      </w:pPr>
      <w:r w:rsidRPr="00716740">
        <w:rPr>
          <w:rFonts w:asciiTheme="minorHAnsi" w:hAnsiTheme="minorHAnsi" w:cstheme="minorHAnsi"/>
          <w:color w:val="000000" w:themeColor="text1"/>
          <w:sz w:val="24"/>
          <w:szCs w:val="24"/>
        </w:rPr>
        <w:t>Adriana</w:t>
      </w:r>
      <w:r w:rsidRPr="00716740">
        <w:rPr>
          <w:rFonts w:asciiTheme="minorHAnsi" w:hAnsiTheme="minorHAnsi" w:cstheme="minorHAnsi"/>
          <w:color w:val="000000" w:themeColor="text1"/>
          <w:spacing w:val="12"/>
          <w:sz w:val="24"/>
          <w:szCs w:val="24"/>
        </w:rPr>
        <w:t xml:space="preserve"> </w:t>
      </w:r>
      <w:r w:rsidRPr="00716740">
        <w:rPr>
          <w:rFonts w:asciiTheme="minorHAnsi" w:hAnsiTheme="minorHAnsi" w:cstheme="minorHAnsi"/>
          <w:color w:val="000000" w:themeColor="text1"/>
          <w:sz w:val="24"/>
          <w:szCs w:val="24"/>
        </w:rPr>
        <w:t>Mota</w:t>
      </w:r>
    </w:p>
    <w:p w14:paraId="4B31A5A3" w14:textId="2E58FF53" w:rsidR="00B50D1C" w:rsidRPr="00716740" w:rsidRDefault="00B50D1C" w:rsidP="00B50D1C">
      <w:pPr>
        <w:pStyle w:val="Ttulo1"/>
        <w:jc w:val="both"/>
        <w:rPr>
          <w:rFonts w:asciiTheme="minorHAnsi" w:hAnsiTheme="minorHAnsi" w:cstheme="minorHAnsi"/>
          <w:color w:val="000000" w:themeColor="text1"/>
          <w:sz w:val="24"/>
          <w:szCs w:val="24"/>
        </w:rPr>
      </w:pPr>
      <w:r w:rsidRPr="00716740">
        <w:rPr>
          <w:rFonts w:asciiTheme="minorHAnsi" w:hAnsiTheme="minorHAnsi" w:cstheme="minorHAnsi"/>
          <w:color w:val="000000" w:themeColor="text1"/>
          <w:sz w:val="24"/>
          <w:szCs w:val="24"/>
        </w:rPr>
        <w:t>Ana</w:t>
      </w:r>
      <w:r w:rsidRPr="00716740">
        <w:rPr>
          <w:rFonts w:asciiTheme="minorHAnsi" w:hAnsiTheme="minorHAnsi" w:cstheme="minorHAnsi"/>
          <w:color w:val="000000" w:themeColor="text1"/>
          <w:spacing w:val="9"/>
          <w:sz w:val="24"/>
          <w:szCs w:val="24"/>
        </w:rPr>
        <w:t xml:space="preserve"> </w:t>
      </w:r>
      <w:r w:rsidRPr="00716740">
        <w:rPr>
          <w:rFonts w:asciiTheme="minorHAnsi" w:hAnsiTheme="minorHAnsi" w:cstheme="minorHAnsi"/>
          <w:color w:val="000000" w:themeColor="text1"/>
          <w:sz w:val="24"/>
          <w:szCs w:val="24"/>
        </w:rPr>
        <w:t>Paula</w:t>
      </w:r>
      <w:r w:rsidRPr="00716740">
        <w:rPr>
          <w:rFonts w:asciiTheme="minorHAnsi" w:hAnsiTheme="minorHAnsi" w:cstheme="minorHAnsi"/>
          <w:color w:val="000000" w:themeColor="text1"/>
          <w:spacing w:val="10"/>
          <w:sz w:val="24"/>
          <w:szCs w:val="24"/>
        </w:rPr>
        <w:t xml:space="preserve"> </w:t>
      </w:r>
      <w:r w:rsidRPr="00716740">
        <w:rPr>
          <w:rFonts w:asciiTheme="minorHAnsi" w:hAnsiTheme="minorHAnsi" w:cstheme="minorHAnsi"/>
          <w:color w:val="000000" w:themeColor="text1"/>
          <w:sz w:val="24"/>
          <w:szCs w:val="24"/>
        </w:rPr>
        <w:t>Pedersoli</w:t>
      </w:r>
      <w:r w:rsidR="00AF3BEF" w:rsidRPr="00716740">
        <w:rPr>
          <w:rFonts w:asciiTheme="minorHAnsi" w:hAnsiTheme="minorHAnsi" w:cstheme="minorHAnsi"/>
          <w:color w:val="000000" w:themeColor="text1"/>
          <w:sz w:val="24"/>
          <w:szCs w:val="24"/>
        </w:rPr>
        <w:t xml:space="preserve"> Pereira</w:t>
      </w:r>
    </w:p>
    <w:p w14:paraId="4AAC289E" w14:textId="77777777" w:rsidR="00B50D1C" w:rsidRPr="00716740" w:rsidRDefault="00B50D1C" w:rsidP="00B50D1C">
      <w:pPr>
        <w:pStyle w:val="Ttulo1"/>
        <w:jc w:val="both"/>
        <w:rPr>
          <w:rFonts w:asciiTheme="minorHAnsi" w:hAnsiTheme="minorHAnsi" w:cstheme="minorHAnsi"/>
          <w:color w:val="000000" w:themeColor="text1"/>
          <w:spacing w:val="1"/>
          <w:sz w:val="24"/>
          <w:szCs w:val="24"/>
        </w:rPr>
      </w:pPr>
      <w:r w:rsidRPr="00716740">
        <w:rPr>
          <w:rFonts w:asciiTheme="minorHAnsi" w:hAnsiTheme="minorHAnsi" w:cstheme="minorHAnsi"/>
          <w:color w:val="000000" w:themeColor="text1"/>
          <w:spacing w:val="-52"/>
          <w:sz w:val="24"/>
          <w:szCs w:val="24"/>
        </w:rPr>
        <w:t xml:space="preserve"> </w:t>
      </w:r>
      <w:r w:rsidRPr="00716740">
        <w:rPr>
          <w:rFonts w:asciiTheme="minorHAnsi" w:hAnsiTheme="minorHAnsi" w:cstheme="minorHAnsi"/>
          <w:color w:val="000000" w:themeColor="text1"/>
          <w:sz w:val="24"/>
          <w:szCs w:val="24"/>
        </w:rPr>
        <w:t>Beatriz</w:t>
      </w:r>
      <w:r w:rsidRPr="00716740">
        <w:rPr>
          <w:rFonts w:asciiTheme="minorHAnsi" w:hAnsiTheme="minorHAnsi" w:cstheme="minorHAnsi"/>
          <w:color w:val="000000" w:themeColor="text1"/>
          <w:spacing w:val="9"/>
          <w:sz w:val="24"/>
          <w:szCs w:val="24"/>
        </w:rPr>
        <w:t xml:space="preserve"> </w:t>
      </w:r>
      <w:r w:rsidRPr="00716740">
        <w:rPr>
          <w:rFonts w:asciiTheme="minorHAnsi" w:hAnsiTheme="minorHAnsi" w:cstheme="minorHAnsi"/>
          <w:color w:val="000000" w:themeColor="text1"/>
          <w:sz w:val="24"/>
          <w:szCs w:val="24"/>
        </w:rPr>
        <w:t>Fernandes</w:t>
      </w:r>
      <w:r w:rsidRPr="00716740">
        <w:rPr>
          <w:rFonts w:asciiTheme="minorHAnsi" w:hAnsiTheme="minorHAnsi" w:cstheme="minorHAnsi"/>
          <w:color w:val="000000" w:themeColor="text1"/>
          <w:spacing w:val="1"/>
          <w:sz w:val="24"/>
          <w:szCs w:val="24"/>
        </w:rPr>
        <w:t xml:space="preserve"> </w:t>
      </w:r>
    </w:p>
    <w:p w14:paraId="499F1D66" w14:textId="77777777" w:rsidR="00B50D1C" w:rsidRPr="00716740" w:rsidRDefault="00B50D1C" w:rsidP="00B50D1C">
      <w:pPr>
        <w:pStyle w:val="Ttulo1"/>
        <w:jc w:val="both"/>
        <w:rPr>
          <w:rFonts w:asciiTheme="minorHAnsi" w:hAnsiTheme="minorHAnsi" w:cstheme="minorHAnsi"/>
          <w:color w:val="000000" w:themeColor="text1"/>
          <w:spacing w:val="1"/>
          <w:sz w:val="24"/>
          <w:szCs w:val="24"/>
        </w:rPr>
      </w:pPr>
      <w:r w:rsidRPr="00716740">
        <w:rPr>
          <w:rFonts w:asciiTheme="minorHAnsi" w:hAnsiTheme="minorHAnsi" w:cstheme="minorHAnsi"/>
          <w:color w:val="000000" w:themeColor="text1"/>
          <w:sz w:val="24"/>
          <w:szCs w:val="24"/>
        </w:rPr>
        <w:t>Daniella</w:t>
      </w:r>
      <w:r w:rsidRPr="00716740">
        <w:rPr>
          <w:rFonts w:asciiTheme="minorHAnsi" w:hAnsiTheme="minorHAnsi" w:cstheme="minorHAnsi"/>
          <w:color w:val="000000" w:themeColor="text1"/>
          <w:spacing w:val="6"/>
          <w:sz w:val="24"/>
          <w:szCs w:val="24"/>
        </w:rPr>
        <w:t xml:space="preserve"> </w:t>
      </w:r>
      <w:r w:rsidRPr="00716740">
        <w:rPr>
          <w:rFonts w:asciiTheme="minorHAnsi" w:hAnsiTheme="minorHAnsi" w:cstheme="minorHAnsi"/>
          <w:color w:val="000000" w:themeColor="text1"/>
          <w:sz w:val="24"/>
          <w:szCs w:val="24"/>
        </w:rPr>
        <w:t>Chaves</w:t>
      </w:r>
      <w:r w:rsidRPr="00716740">
        <w:rPr>
          <w:rFonts w:asciiTheme="minorHAnsi" w:hAnsiTheme="minorHAnsi" w:cstheme="minorHAnsi"/>
          <w:color w:val="000000" w:themeColor="text1"/>
          <w:spacing w:val="1"/>
          <w:sz w:val="24"/>
          <w:szCs w:val="24"/>
        </w:rPr>
        <w:t xml:space="preserve"> </w:t>
      </w:r>
    </w:p>
    <w:p w14:paraId="7837B063" w14:textId="77777777" w:rsidR="00B50D1C" w:rsidRPr="00716740" w:rsidRDefault="00B50D1C" w:rsidP="00B50D1C">
      <w:pPr>
        <w:pStyle w:val="Ttulo1"/>
        <w:jc w:val="both"/>
        <w:rPr>
          <w:rFonts w:asciiTheme="minorHAnsi" w:hAnsiTheme="minorHAnsi" w:cstheme="minorHAnsi"/>
          <w:color w:val="000000" w:themeColor="text1"/>
          <w:spacing w:val="1"/>
          <w:sz w:val="24"/>
          <w:szCs w:val="24"/>
        </w:rPr>
      </w:pPr>
      <w:r w:rsidRPr="00716740">
        <w:rPr>
          <w:rFonts w:asciiTheme="minorHAnsi" w:hAnsiTheme="minorHAnsi" w:cstheme="minorHAnsi"/>
          <w:color w:val="000000" w:themeColor="text1"/>
          <w:sz w:val="24"/>
          <w:szCs w:val="24"/>
        </w:rPr>
        <w:t>Sandra</w:t>
      </w:r>
      <w:r w:rsidRPr="00716740">
        <w:rPr>
          <w:rFonts w:asciiTheme="minorHAnsi" w:hAnsiTheme="minorHAnsi" w:cstheme="minorHAnsi"/>
          <w:color w:val="000000" w:themeColor="text1"/>
          <w:spacing w:val="6"/>
          <w:sz w:val="24"/>
          <w:szCs w:val="24"/>
        </w:rPr>
        <w:t xml:space="preserve"> </w:t>
      </w:r>
      <w:r w:rsidRPr="00716740">
        <w:rPr>
          <w:rFonts w:asciiTheme="minorHAnsi" w:hAnsiTheme="minorHAnsi" w:cstheme="minorHAnsi"/>
          <w:color w:val="000000" w:themeColor="text1"/>
          <w:sz w:val="24"/>
          <w:szCs w:val="24"/>
        </w:rPr>
        <w:t>Colares</w:t>
      </w:r>
      <w:r w:rsidRPr="00716740">
        <w:rPr>
          <w:rFonts w:asciiTheme="minorHAnsi" w:hAnsiTheme="minorHAnsi" w:cstheme="minorHAnsi"/>
          <w:color w:val="000000" w:themeColor="text1"/>
          <w:spacing w:val="1"/>
          <w:sz w:val="24"/>
          <w:szCs w:val="24"/>
        </w:rPr>
        <w:t xml:space="preserve"> </w:t>
      </w:r>
    </w:p>
    <w:p w14:paraId="0B76BA1B" w14:textId="77777777" w:rsidR="00B50D1C" w:rsidRPr="00716740" w:rsidRDefault="00B50D1C" w:rsidP="00B50D1C">
      <w:pPr>
        <w:pStyle w:val="Ttulo1"/>
        <w:jc w:val="both"/>
        <w:rPr>
          <w:rFonts w:asciiTheme="minorHAnsi" w:hAnsiTheme="minorHAnsi" w:cstheme="minorHAnsi"/>
          <w:color w:val="000000" w:themeColor="text1"/>
          <w:sz w:val="24"/>
          <w:szCs w:val="24"/>
        </w:rPr>
      </w:pPr>
      <w:r w:rsidRPr="00716740">
        <w:rPr>
          <w:rFonts w:asciiTheme="minorHAnsi" w:hAnsiTheme="minorHAnsi" w:cstheme="minorHAnsi"/>
          <w:color w:val="000000" w:themeColor="text1"/>
          <w:sz w:val="24"/>
          <w:szCs w:val="24"/>
        </w:rPr>
        <w:t>Soraya</w:t>
      </w:r>
      <w:r w:rsidRPr="00716740">
        <w:rPr>
          <w:rFonts w:asciiTheme="minorHAnsi" w:hAnsiTheme="minorHAnsi" w:cstheme="minorHAnsi"/>
          <w:color w:val="000000" w:themeColor="text1"/>
          <w:spacing w:val="4"/>
          <w:sz w:val="24"/>
          <w:szCs w:val="24"/>
        </w:rPr>
        <w:t xml:space="preserve"> </w:t>
      </w:r>
      <w:r w:rsidRPr="00716740">
        <w:rPr>
          <w:rFonts w:asciiTheme="minorHAnsi" w:hAnsiTheme="minorHAnsi" w:cstheme="minorHAnsi"/>
          <w:color w:val="000000" w:themeColor="text1"/>
          <w:sz w:val="24"/>
          <w:szCs w:val="24"/>
        </w:rPr>
        <w:t>Pego</w:t>
      </w:r>
    </w:p>
    <w:p w14:paraId="64CE6643" w14:textId="77777777" w:rsidR="00B50D1C" w:rsidRPr="00716740" w:rsidRDefault="00B50D1C" w:rsidP="00B50D1C">
      <w:pPr>
        <w:pStyle w:val="Ttulo1"/>
        <w:jc w:val="both"/>
        <w:rPr>
          <w:rFonts w:asciiTheme="minorHAnsi" w:hAnsiTheme="minorHAnsi" w:cstheme="minorHAnsi"/>
          <w:color w:val="000000" w:themeColor="text1"/>
          <w:spacing w:val="1"/>
          <w:sz w:val="24"/>
          <w:szCs w:val="24"/>
        </w:rPr>
      </w:pPr>
      <w:r w:rsidRPr="00716740">
        <w:rPr>
          <w:rFonts w:asciiTheme="minorHAnsi" w:hAnsiTheme="minorHAnsi" w:cstheme="minorHAnsi"/>
          <w:color w:val="000000" w:themeColor="text1"/>
          <w:sz w:val="24"/>
          <w:szCs w:val="24"/>
        </w:rPr>
        <w:t>Vânia</w:t>
      </w:r>
      <w:r w:rsidRPr="00716740">
        <w:rPr>
          <w:rFonts w:asciiTheme="minorHAnsi" w:hAnsiTheme="minorHAnsi" w:cstheme="minorHAnsi"/>
          <w:color w:val="000000" w:themeColor="text1"/>
          <w:spacing w:val="6"/>
          <w:sz w:val="24"/>
          <w:szCs w:val="24"/>
        </w:rPr>
        <w:t xml:space="preserve"> </w:t>
      </w:r>
      <w:r w:rsidRPr="00716740">
        <w:rPr>
          <w:rFonts w:asciiTheme="minorHAnsi" w:hAnsiTheme="minorHAnsi" w:cstheme="minorHAnsi"/>
          <w:color w:val="000000" w:themeColor="text1"/>
          <w:sz w:val="24"/>
          <w:szCs w:val="24"/>
        </w:rPr>
        <w:t>Michel</w:t>
      </w:r>
      <w:r w:rsidRPr="00716740">
        <w:rPr>
          <w:rFonts w:asciiTheme="minorHAnsi" w:hAnsiTheme="minorHAnsi" w:cstheme="minorHAnsi"/>
          <w:color w:val="000000" w:themeColor="text1"/>
          <w:spacing w:val="1"/>
          <w:sz w:val="24"/>
          <w:szCs w:val="24"/>
        </w:rPr>
        <w:t xml:space="preserve"> </w:t>
      </w:r>
    </w:p>
    <w:p w14:paraId="5D360AFB" w14:textId="77777777" w:rsidR="00B50D1C" w:rsidRPr="00716740" w:rsidRDefault="00B50D1C" w:rsidP="00B50D1C">
      <w:pPr>
        <w:pStyle w:val="Ttulo1"/>
        <w:jc w:val="both"/>
        <w:rPr>
          <w:rFonts w:asciiTheme="minorHAnsi" w:hAnsiTheme="minorHAnsi" w:cstheme="minorHAnsi"/>
          <w:color w:val="000000" w:themeColor="text1"/>
          <w:spacing w:val="-52"/>
          <w:sz w:val="24"/>
          <w:szCs w:val="24"/>
        </w:rPr>
      </w:pPr>
      <w:r w:rsidRPr="00716740">
        <w:rPr>
          <w:rFonts w:asciiTheme="minorHAnsi" w:hAnsiTheme="minorHAnsi" w:cstheme="minorHAnsi"/>
          <w:color w:val="000000" w:themeColor="text1"/>
          <w:sz w:val="24"/>
          <w:szCs w:val="24"/>
        </w:rPr>
        <w:t>Valentina</w:t>
      </w:r>
      <w:r w:rsidRPr="00716740">
        <w:rPr>
          <w:rFonts w:asciiTheme="minorHAnsi" w:hAnsiTheme="minorHAnsi" w:cstheme="minorHAnsi"/>
          <w:color w:val="000000" w:themeColor="text1"/>
          <w:spacing w:val="9"/>
          <w:sz w:val="24"/>
          <w:szCs w:val="24"/>
        </w:rPr>
        <w:t xml:space="preserve"> </w:t>
      </w:r>
      <w:r w:rsidRPr="00716740">
        <w:rPr>
          <w:rFonts w:asciiTheme="minorHAnsi" w:hAnsiTheme="minorHAnsi" w:cstheme="minorHAnsi"/>
          <w:color w:val="000000" w:themeColor="text1"/>
          <w:sz w:val="24"/>
          <w:szCs w:val="24"/>
        </w:rPr>
        <w:t>Scott</w:t>
      </w:r>
      <w:r w:rsidRPr="00716740">
        <w:rPr>
          <w:rFonts w:asciiTheme="minorHAnsi" w:hAnsiTheme="minorHAnsi" w:cstheme="minorHAnsi"/>
          <w:color w:val="000000" w:themeColor="text1"/>
          <w:spacing w:val="-52"/>
          <w:sz w:val="24"/>
          <w:szCs w:val="24"/>
        </w:rPr>
        <w:t xml:space="preserve"> </w:t>
      </w:r>
    </w:p>
    <w:p w14:paraId="7D501593" w14:textId="77777777" w:rsidR="00B50D1C" w:rsidRPr="00716740" w:rsidRDefault="00B50D1C" w:rsidP="00B50D1C">
      <w:pPr>
        <w:pStyle w:val="Ttulo1"/>
        <w:jc w:val="both"/>
        <w:rPr>
          <w:rFonts w:asciiTheme="minorHAnsi" w:hAnsiTheme="minorHAnsi" w:cstheme="minorHAnsi"/>
          <w:color w:val="000000" w:themeColor="text1"/>
          <w:sz w:val="24"/>
          <w:szCs w:val="24"/>
        </w:rPr>
      </w:pPr>
      <w:r w:rsidRPr="00716740">
        <w:rPr>
          <w:rFonts w:asciiTheme="minorHAnsi" w:hAnsiTheme="minorHAnsi" w:cstheme="minorHAnsi"/>
          <w:color w:val="000000" w:themeColor="text1"/>
          <w:sz w:val="24"/>
          <w:szCs w:val="24"/>
        </w:rPr>
        <w:t>Viviana</w:t>
      </w:r>
      <w:r w:rsidRPr="00716740">
        <w:rPr>
          <w:rFonts w:asciiTheme="minorHAnsi" w:hAnsiTheme="minorHAnsi" w:cstheme="minorHAnsi"/>
          <w:color w:val="000000" w:themeColor="text1"/>
          <w:spacing w:val="11"/>
          <w:sz w:val="24"/>
          <w:szCs w:val="24"/>
        </w:rPr>
        <w:t xml:space="preserve"> </w:t>
      </w:r>
      <w:r w:rsidRPr="00716740">
        <w:rPr>
          <w:rFonts w:asciiTheme="minorHAnsi" w:hAnsiTheme="minorHAnsi" w:cstheme="minorHAnsi"/>
          <w:color w:val="000000" w:themeColor="text1"/>
          <w:sz w:val="24"/>
          <w:szCs w:val="24"/>
        </w:rPr>
        <w:t>Souza</w:t>
      </w:r>
    </w:p>
    <w:p w14:paraId="045892CE" w14:textId="77777777" w:rsidR="00B50D1C" w:rsidRPr="00716740" w:rsidRDefault="00B50D1C" w:rsidP="00B50D1C">
      <w:pPr>
        <w:pStyle w:val="Ttulo1"/>
        <w:jc w:val="both"/>
        <w:rPr>
          <w:rFonts w:asciiTheme="minorHAnsi" w:hAnsiTheme="minorHAnsi" w:cstheme="minorHAnsi"/>
          <w:b/>
          <w:bCs/>
          <w:color w:val="000000" w:themeColor="text1"/>
          <w:sz w:val="24"/>
          <w:szCs w:val="24"/>
        </w:rPr>
      </w:pPr>
    </w:p>
    <w:p w14:paraId="5504999D" w14:textId="77777777" w:rsidR="00B50D1C" w:rsidRPr="00716740" w:rsidRDefault="00B50D1C" w:rsidP="00B50D1C">
      <w:pPr>
        <w:pStyle w:val="Ttulo1"/>
        <w:jc w:val="both"/>
        <w:rPr>
          <w:rFonts w:asciiTheme="minorHAnsi" w:hAnsiTheme="minorHAnsi" w:cstheme="minorHAnsi"/>
          <w:b/>
          <w:bCs/>
          <w:color w:val="000000" w:themeColor="text1"/>
          <w:sz w:val="24"/>
          <w:szCs w:val="24"/>
        </w:rPr>
      </w:pPr>
    </w:p>
    <w:p w14:paraId="2C85FF64" w14:textId="77777777" w:rsidR="00B50D1C" w:rsidRPr="00716740" w:rsidRDefault="00B50D1C" w:rsidP="00B50D1C">
      <w:pPr>
        <w:pStyle w:val="Ttulo1"/>
        <w:jc w:val="both"/>
        <w:rPr>
          <w:rFonts w:asciiTheme="minorHAnsi" w:hAnsiTheme="minorHAnsi" w:cstheme="minorHAnsi"/>
          <w:b/>
          <w:bCs/>
          <w:color w:val="000000" w:themeColor="text1"/>
          <w:sz w:val="24"/>
          <w:szCs w:val="24"/>
        </w:rPr>
      </w:pPr>
    </w:p>
    <w:p w14:paraId="275DD2BA" w14:textId="77777777" w:rsidR="00B50D1C" w:rsidRPr="00716740" w:rsidRDefault="00B50D1C" w:rsidP="00B50D1C">
      <w:pPr>
        <w:spacing w:after="160" w:line="259" w:lineRule="auto"/>
        <w:jc w:val="both"/>
        <w:rPr>
          <w:rFonts w:asciiTheme="minorHAnsi" w:hAnsiTheme="minorHAnsi" w:cstheme="minorHAnsi"/>
          <w:b/>
          <w:bCs/>
          <w:color w:val="000000" w:themeColor="text1"/>
        </w:rPr>
      </w:pPr>
    </w:p>
    <w:p w14:paraId="556A026F" w14:textId="540BC38A" w:rsidR="000442ED" w:rsidRPr="00716740" w:rsidRDefault="000442ED" w:rsidP="000442ED">
      <w:pPr>
        <w:pStyle w:val="Ttulo1"/>
        <w:jc w:val="center"/>
        <w:rPr>
          <w:rFonts w:asciiTheme="minorHAnsi" w:hAnsiTheme="minorHAnsi" w:cstheme="minorHAnsi"/>
          <w:b/>
          <w:bCs/>
          <w:color w:val="000000" w:themeColor="text1"/>
          <w:sz w:val="28"/>
          <w:szCs w:val="28"/>
        </w:rPr>
      </w:pPr>
      <w:r w:rsidRPr="00716740">
        <w:rPr>
          <w:rFonts w:asciiTheme="minorHAnsi" w:hAnsiTheme="minorHAnsi" w:cstheme="minorHAnsi"/>
          <w:b/>
          <w:bCs/>
          <w:color w:val="000000" w:themeColor="text1"/>
          <w:sz w:val="28"/>
          <w:szCs w:val="28"/>
        </w:rPr>
        <w:t xml:space="preserve">Cronograma do módulo </w:t>
      </w:r>
      <w:r w:rsidR="00371976">
        <w:rPr>
          <w:rFonts w:asciiTheme="minorHAnsi" w:hAnsiTheme="minorHAnsi" w:cstheme="minorHAnsi"/>
          <w:b/>
          <w:bCs/>
          <w:color w:val="000000" w:themeColor="text1"/>
          <w:sz w:val="28"/>
          <w:szCs w:val="28"/>
        </w:rPr>
        <w:t>5</w:t>
      </w:r>
    </w:p>
    <w:p w14:paraId="5EEC467F" w14:textId="77777777" w:rsidR="000442ED" w:rsidRPr="00716740" w:rsidRDefault="000442ED" w:rsidP="00B50D1C">
      <w:pPr>
        <w:spacing w:after="160" w:line="259" w:lineRule="auto"/>
        <w:jc w:val="both"/>
        <w:rPr>
          <w:rFonts w:asciiTheme="minorHAnsi" w:hAnsiTheme="minorHAnsi" w:cstheme="minorHAnsi"/>
          <w:b/>
          <w:bCs/>
          <w:color w:val="000000" w:themeColor="text1"/>
        </w:rPr>
      </w:pPr>
    </w:p>
    <w:p w14:paraId="087E76C0" w14:textId="21940755" w:rsidR="00187A09" w:rsidRDefault="00187A09" w:rsidP="00B65AAE">
      <w:pPr>
        <w:rPr>
          <w:rFonts w:asciiTheme="minorHAnsi" w:hAnsiTheme="minorHAnsi" w:cstheme="minorHAnsi"/>
          <w:color w:val="000000" w:themeColor="text1"/>
        </w:rPr>
      </w:pPr>
      <w:r w:rsidRPr="00442D2F">
        <w:rPr>
          <w:rFonts w:asciiTheme="minorHAnsi" w:hAnsiTheme="minorHAnsi" w:cstheme="minorHAnsi"/>
          <w:b/>
          <w:color w:val="000000" w:themeColor="text1"/>
        </w:rPr>
        <w:t>08/10/21</w:t>
      </w:r>
      <w:r>
        <w:rPr>
          <w:rFonts w:asciiTheme="minorHAnsi" w:hAnsiTheme="minorHAnsi" w:cstheme="minorHAnsi"/>
          <w:b/>
          <w:color w:val="000000" w:themeColor="text1"/>
        </w:rPr>
        <w:t xml:space="preserve">- </w:t>
      </w:r>
      <w:r w:rsidRPr="00442D2F">
        <w:rPr>
          <w:rFonts w:asciiTheme="minorHAnsi" w:hAnsiTheme="minorHAnsi" w:cstheme="minorHAnsi"/>
          <w:color w:val="000000" w:themeColor="text1"/>
        </w:rPr>
        <w:t>Envio de orientações referentes ao módulo – CEALE</w:t>
      </w:r>
      <w:r>
        <w:rPr>
          <w:rFonts w:asciiTheme="minorHAnsi" w:hAnsiTheme="minorHAnsi" w:cstheme="minorHAnsi"/>
          <w:color w:val="000000" w:themeColor="text1"/>
        </w:rPr>
        <w:t xml:space="preserve"> e </w:t>
      </w:r>
      <w:r w:rsidRPr="00442D2F">
        <w:rPr>
          <w:rFonts w:asciiTheme="minorHAnsi" w:hAnsiTheme="minorHAnsi" w:cstheme="minorHAnsi"/>
          <w:color w:val="000000" w:themeColor="text1"/>
        </w:rPr>
        <w:t>Recebimento das orientações enviadas pela SMED/BH (via e-mail e/ou plataforma PBH).</w:t>
      </w:r>
    </w:p>
    <w:p w14:paraId="70BFD4C1" w14:textId="77777777" w:rsidR="00187A09" w:rsidRPr="00187A09" w:rsidRDefault="00187A09" w:rsidP="00187A09">
      <w:pPr>
        <w:pStyle w:val="Ttulo1"/>
        <w:jc w:val="both"/>
        <w:rPr>
          <w:rFonts w:asciiTheme="minorHAnsi" w:hAnsiTheme="minorHAnsi" w:cstheme="minorHAnsi"/>
          <w:color w:val="000000" w:themeColor="text1"/>
          <w:sz w:val="24"/>
          <w:szCs w:val="24"/>
        </w:rPr>
      </w:pPr>
      <w:r w:rsidRPr="00187A09">
        <w:rPr>
          <w:rFonts w:asciiTheme="minorHAnsi" w:hAnsiTheme="minorHAnsi" w:cstheme="minorHAnsi"/>
          <w:b/>
          <w:color w:val="000000" w:themeColor="text1"/>
          <w:sz w:val="24"/>
          <w:szCs w:val="24"/>
        </w:rPr>
        <w:t>22/10/21- Seminário síncrono para a RME</w:t>
      </w:r>
      <w:r w:rsidRPr="00187A09">
        <w:rPr>
          <w:rFonts w:asciiTheme="minorHAnsi" w:hAnsiTheme="minorHAnsi" w:cstheme="minorHAnsi"/>
          <w:color w:val="000000" w:themeColor="text1"/>
          <w:sz w:val="24"/>
          <w:szCs w:val="24"/>
        </w:rPr>
        <w:t>: Leitura de palavras e frases na alfabetização</w:t>
      </w:r>
    </w:p>
    <w:p w14:paraId="047D252D" w14:textId="0789B349" w:rsidR="00187A09" w:rsidRDefault="00187A09" w:rsidP="00187A09">
      <w:pPr>
        <w:pStyle w:val="Ttulo1"/>
        <w:spacing w:before="0" w:line="240" w:lineRule="auto"/>
        <w:jc w:val="both"/>
        <w:rPr>
          <w:rFonts w:asciiTheme="minorHAnsi" w:hAnsiTheme="minorHAnsi" w:cstheme="minorHAnsi"/>
          <w:color w:val="000000" w:themeColor="text1"/>
          <w:sz w:val="24"/>
          <w:szCs w:val="24"/>
        </w:rPr>
      </w:pPr>
      <w:r w:rsidRPr="00187A09">
        <w:rPr>
          <w:rFonts w:asciiTheme="minorHAnsi" w:hAnsiTheme="minorHAnsi" w:cstheme="minorHAnsi"/>
          <w:color w:val="000000" w:themeColor="text1"/>
          <w:sz w:val="24"/>
          <w:szCs w:val="24"/>
        </w:rPr>
        <w:t xml:space="preserve">Profa.  Sara Mourão Monteiro – Ceale/ FaE/UFMG </w:t>
      </w:r>
      <w:r>
        <w:rPr>
          <w:rFonts w:asciiTheme="minorHAnsi" w:hAnsiTheme="minorHAnsi" w:cstheme="minorHAnsi"/>
          <w:color w:val="000000" w:themeColor="text1"/>
          <w:sz w:val="24"/>
          <w:szCs w:val="24"/>
        </w:rPr>
        <w:t xml:space="preserve">- </w:t>
      </w:r>
      <w:r w:rsidRPr="00187A09">
        <w:rPr>
          <w:rFonts w:asciiTheme="minorHAnsi" w:hAnsiTheme="minorHAnsi" w:cstheme="minorHAnsi"/>
          <w:b/>
          <w:color w:val="000000" w:themeColor="text1"/>
          <w:sz w:val="24"/>
          <w:szCs w:val="24"/>
        </w:rPr>
        <w:t>Horário:</w:t>
      </w:r>
      <w:r w:rsidRPr="00187A09">
        <w:rPr>
          <w:rFonts w:asciiTheme="minorHAnsi" w:hAnsiTheme="minorHAnsi" w:cstheme="minorHAnsi"/>
          <w:color w:val="000000" w:themeColor="text1"/>
          <w:sz w:val="24"/>
          <w:szCs w:val="24"/>
        </w:rPr>
        <w:t xml:space="preserve"> 14 às 16h.</w:t>
      </w:r>
    </w:p>
    <w:p w14:paraId="48AFBA6E" w14:textId="77777777" w:rsidR="00187A09" w:rsidRDefault="00187A09" w:rsidP="00187A09">
      <w:pPr>
        <w:rPr>
          <w:lang w:eastAsia="en-US"/>
        </w:rPr>
      </w:pPr>
    </w:p>
    <w:p w14:paraId="79F5CE8D" w14:textId="3C997617" w:rsidR="00187A09" w:rsidRDefault="00187A09" w:rsidP="00187A09">
      <w:pPr>
        <w:jc w:val="both"/>
        <w:rPr>
          <w:rFonts w:cstheme="minorHAnsi"/>
          <w:color w:val="000000" w:themeColor="text1"/>
        </w:rPr>
      </w:pPr>
      <w:r w:rsidRPr="00187A09">
        <w:rPr>
          <w:rFonts w:asciiTheme="minorHAnsi" w:hAnsiTheme="minorHAnsi" w:cstheme="minorHAnsi"/>
          <w:b/>
          <w:bCs/>
          <w:color w:val="000000" w:themeColor="text1"/>
        </w:rPr>
        <w:t xml:space="preserve">29/10/21- </w:t>
      </w:r>
      <w:r w:rsidRPr="00187A09">
        <w:rPr>
          <w:rFonts w:asciiTheme="minorHAnsi" w:hAnsiTheme="minorHAnsi" w:cstheme="minorHAnsi"/>
          <w:color w:val="000000" w:themeColor="text1"/>
        </w:rPr>
        <w:t>Encontro</w:t>
      </w:r>
      <w:r w:rsidRPr="00187A09">
        <w:rPr>
          <w:rFonts w:asciiTheme="minorHAnsi" w:hAnsiTheme="minorHAnsi" w:cstheme="minorHAnsi"/>
          <w:color w:val="000000" w:themeColor="text1"/>
          <w:spacing w:val="5"/>
        </w:rPr>
        <w:t xml:space="preserve"> </w:t>
      </w:r>
      <w:r w:rsidRPr="00187A09">
        <w:rPr>
          <w:rFonts w:asciiTheme="minorHAnsi" w:hAnsiTheme="minorHAnsi" w:cstheme="minorHAnsi"/>
          <w:color w:val="000000" w:themeColor="text1"/>
        </w:rPr>
        <w:t>síncrono:</w:t>
      </w:r>
      <w:r w:rsidRPr="00187A09">
        <w:rPr>
          <w:rFonts w:asciiTheme="minorHAnsi" w:hAnsiTheme="minorHAnsi" w:cstheme="minorHAnsi"/>
          <w:color w:val="000000" w:themeColor="text1"/>
          <w:spacing w:val="6"/>
        </w:rPr>
        <w:t xml:space="preserve"> </w:t>
      </w:r>
      <w:r w:rsidRPr="00187A09">
        <w:rPr>
          <w:rFonts w:asciiTheme="minorHAnsi" w:hAnsiTheme="minorHAnsi" w:cstheme="minorHAnsi"/>
          <w:color w:val="000000" w:themeColor="text1"/>
        </w:rPr>
        <w:t>equipe</w:t>
      </w:r>
      <w:r w:rsidRPr="00187A09">
        <w:rPr>
          <w:rFonts w:asciiTheme="minorHAnsi" w:hAnsiTheme="minorHAnsi" w:cstheme="minorHAnsi"/>
          <w:color w:val="000000" w:themeColor="text1"/>
          <w:spacing w:val="6"/>
        </w:rPr>
        <w:t xml:space="preserve"> </w:t>
      </w:r>
      <w:r w:rsidRPr="00187A09">
        <w:rPr>
          <w:rFonts w:asciiTheme="minorHAnsi" w:hAnsiTheme="minorHAnsi" w:cstheme="minorHAnsi"/>
          <w:color w:val="000000" w:themeColor="text1"/>
        </w:rPr>
        <w:t>do</w:t>
      </w:r>
      <w:r w:rsidRPr="00187A09">
        <w:rPr>
          <w:rFonts w:asciiTheme="minorHAnsi" w:hAnsiTheme="minorHAnsi" w:cstheme="minorHAnsi"/>
          <w:color w:val="000000" w:themeColor="text1"/>
          <w:spacing w:val="6"/>
        </w:rPr>
        <w:t xml:space="preserve"> </w:t>
      </w:r>
      <w:r w:rsidRPr="00187A09">
        <w:rPr>
          <w:rFonts w:asciiTheme="minorHAnsi" w:hAnsiTheme="minorHAnsi" w:cstheme="minorHAnsi"/>
          <w:color w:val="000000" w:themeColor="text1"/>
        </w:rPr>
        <w:t>CEALE</w:t>
      </w:r>
      <w:r w:rsidRPr="00187A09">
        <w:rPr>
          <w:rFonts w:asciiTheme="minorHAnsi" w:hAnsiTheme="minorHAnsi" w:cstheme="minorHAnsi"/>
          <w:color w:val="000000" w:themeColor="text1"/>
          <w:spacing w:val="-52"/>
        </w:rPr>
        <w:t xml:space="preserve"> </w:t>
      </w:r>
      <w:r w:rsidRPr="00187A09">
        <w:rPr>
          <w:rFonts w:asciiTheme="minorHAnsi" w:hAnsiTheme="minorHAnsi" w:cstheme="minorHAnsi"/>
          <w:color w:val="000000" w:themeColor="text1"/>
        </w:rPr>
        <w:t>com</w:t>
      </w:r>
      <w:r w:rsidRPr="00187A09">
        <w:rPr>
          <w:rFonts w:asciiTheme="minorHAnsi" w:hAnsiTheme="minorHAnsi" w:cstheme="minorHAnsi"/>
          <w:color w:val="000000" w:themeColor="text1"/>
          <w:spacing w:val="-3"/>
        </w:rPr>
        <w:t xml:space="preserve"> </w:t>
      </w:r>
      <w:r w:rsidRPr="00187A09">
        <w:rPr>
          <w:rFonts w:asciiTheme="minorHAnsi" w:hAnsiTheme="minorHAnsi" w:cstheme="minorHAnsi"/>
          <w:color w:val="000000" w:themeColor="text1"/>
        </w:rPr>
        <w:t>coordenadores</w:t>
      </w:r>
      <w:r w:rsidRPr="00187A09">
        <w:rPr>
          <w:rFonts w:asciiTheme="minorHAnsi" w:hAnsiTheme="minorHAnsi" w:cstheme="minorHAnsi"/>
          <w:color w:val="000000" w:themeColor="text1"/>
          <w:spacing w:val="-2"/>
        </w:rPr>
        <w:t xml:space="preserve"> </w:t>
      </w:r>
      <w:r w:rsidRPr="00187A09">
        <w:rPr>
          <w:rFonts w:asciiTheme="minorHAnsi" w:hAnsiTheme="minorHAnsi" w:cstheme="minorHAnsi"/>
          <w:color w:val="000000" w:themeColor="text1"/>
        </w:rPr>
        <w:t xml:space="preserve">alfaletra </w:t>
      </w:r>
      <w:r w:rsidRPr="00187A09">
        <w:rPr>
          <w:rFonts w:asciiTheme="minorHAnsi" w:hAnsiTheme="minorHAnsi" w:cstheme="minorHAnsi"/>
          <w:b/>
          <w:color w:val="000000" w:themeColor="text1"/>
        </w:rPr>
        <w:t>Horário:</w:t>
      </w:r>
      <w:r w:rsidRPr="00187A09">
        <w:rPr>
          <w:rFonts w:asciiTheme="minorHAnsi" w:hAnsiTheme="minorHAnsi" w:cstheme="minorHAnsi"/>
          <w:color w:val="000000" w:themeColor="text1"/>
        </w:rPr>
        <w:t xml:space="preserve"> 14h às 17h - </w:t>
      </w:r>
      <w:r w:rsidRPr="00187A09">
        <w:rPr>
          <w:rFonts w:cstheme="minorHAnsi"/>
          <w:b/>
          <w:color w:val="000000" w:themeColor="text1"/>
        </w:rPr>
        <w:t xml:space="preserve">Retomada </w:t>
      </w:r>
      <w:r w:rsidRPr="00187A09">
        <w:rPr>
          <w:rFonts w:cstheme="minorHAnsi"/>
          <w:color w:val="000000" w:themeColor="text1"/>
        </w:rPr>
        <w:t xml:space="preserve">do encontro anterior , </w:t>
      </w:r>
      <w:r w:rsidRPr="00187A09">
        <w:rPr>
          <w:rFonts w:cstheme="minorHAnsi"/>
          <w:b/>
          <w:color w:val="000000" w:themeColor="text1"/>
        </w:rPr>
        <w:t>Síntese</w:t>
      </w:r>
      <w:r w:rsidRPr="00187A09">
        <w:rPr>
          <w:rFonts w:cstheme="minorHAnsi"/>
          <w:color w:val="000000" w:themeColor="text1"/>
        </w:rPr>
        <w:t xml:space="preserve"> dos conceitos e ideias-chave do módulo, </w:t>
      </w:r>
      <w:r w:rsidRPr="00187A09">
        <w:rPr>
          <w:rFonts w:cstheme="minorHAnsi"/>
          <w:b/>
          <w:color w:val="000000" w:themeColor="text1"/>
        </w:rPr>
        <w:t>Desdobramentos para sala de aula</w:t>
      </w:r>
      <w:r w:rsidRPr="00187A09">
        <w:rPr>
          <w:rFonts w:cstheme="minorHAnsi"/>
          <w:color w:val="000000" w:themeColor="text1"/>
        </w:rPr>
        <w:t xml:space="preserve"> – Ler e refletir sobre as questões propostas nas seções </w:t>
      </w:r>
      <w:r w:rsidRPr="00187A09">
        <w:rPr>
          <w:rFonts w:cstheme="minorHAnsi"/>
          <w:i/>
          <w:iCs/>
          <w:color w:val="000000" w:themeColor="text1"/>
        </w:rPr>
        <w:t>Pare e Pense</w:t>
      </w:r>
      <w:r w:rsidRPr="00187A09">
        <w:rPr>
          <w:rFonts w:cstheme="minorHAnsi"/>
          <w:color w:val="000000" w:themeColor="text1"/>
        </w:rPr>
        <w:t xml:space="preserve"> (</w:t>
      </w:r>
      <w:r w:rsidRPr="00187A09">
        <w:rPr>
          <w:rFonts w:eastAsiaTheme="majorEastAsia" w:cstheme="minorHAnsi"/>
          <w:bCs/>
          <w:color w:val="000000" w:themeColor="text1"/>
        </w:rPr>
        <w:t>201; 207; 220-221; 226 e 244).</w:t>
      </w:r>
      <w:r w:rsidRPr="00187A09">
        <w:rPr>
          <w:rFonts w:cstheme="minorHAnsi"/>
          <w:color w:val="000000" w:themeColor="text1"/>
        </w:rPr>
        <w:t xml:space="preserve">) e </w:t>
      </w:r>
      <w:r w:rsidRPr="00187A09">
        <w:rPr>
          <w:rFonts w:cstheme="minorHAnsi"/>
          <w:b/>
          <w:color w:val="000000" w:themeColor="text1"/>
        </w:rPr>
        <w:t>Socialização</w:t>
      </w:r>
      <w:r w:rsidRPr="00187A09">
        <w:rPr>
          <w:rFonts w:cstheme="minorHAnsi"/>
          <w:color w:val="000000" w:themeColor="text1"/>
        </w:rPr>
        <w:t xml:space="preserve"> das práticas de alfabetização desenvolvidas na escola relacionando com o eixo “Leitura” do documento “Conhecimentos essenciais para o processo de letramento e alfabetização”.</w:t>
      </w:r>
    </w:p>
    <w:p w14:paraId="6D9D1E0A" w14:textId="77777777" w:rsidR="00187A09" w:rsidRDefault="00187A09" w:rsidP="00187A09">
      <w:pPr>
        <w:jc w:val="both"/>
        <w:rPr>
          <w:rFonts w:cstheme="minorHAnsi"/>
          <w:color w:val="000000" w:themeColor="text1"/>
        </w:rPr>
      </w:pPr>
    </w:p>
    <w:p w14:paraId="29610A78" w14:textId="10ED3CC5" w:rsidR="00187A09" w:rsidRPr="00442D2F" w:rsidRDefault="00187A09" w:rsidP="00187A09">
      <w:pPr>
        <w:jc w:val="both"/>
        <w:rPr>
          <w:rFonts w:asciiTheme="minorHAnsi" w:eastAsiaTheme="majorEastAsia" w:hAnsiTheme="minorHAnsi" w:cstheme="minorHAnsi"/>
        </w:rPr>
      </w:pPr>
      <w:r w:rsidRPr="00442D2F">
        <w:rPr>
          <w:rFonts w:asciiTheme="minorHAnsi" w:hAnsiTheme="minorHAnsi" w:cstheme="minorHAnsi"/>
          <w:b/>
          <w:bCs/>
          <w:color w:val="000000" w:themeColor="text1"/>
        </w:rPr>
        <w:t>05/11/21</w:t>
      </w:r>
      <w:r>
        <w:rPr>
          <w:rFonts w:asciiTheme="minorHAnsi" w:hAnsiTheme="minorHAnsi" w:cstheme="minorHAnsi"/>
          <w:b/>
          <w:bCs/>
          <w:color w:val="000000" w:themeColor="text1"/>
        </w:rPr>
        <w:t xml:space="preserve">- </w:t>
      </w:r>
      <w:r w:rsidRPr="00442D2F">
        <w:rPr>
          <w:rFonts w:asciiTheme="minorHAnsi" w:eastAsiaTheme="majorEastAsia" w:hAnsiTheme="minorHAnsi" w:cstheme="minorHAnsi"/>
        </w:rPr>
        <w:t xml:space="preserve">Encontro síncrono: coordenadores alfaletra com representantes das escolas. </w:t>
      </w:r>
    </w:p>
    <w:p w14:paraId="1F9AAE4E" w14:textId="187386B6" w:rsidR="00187A09" w:rsidRDefault="00187A09" w:rsidP="00187A09">
      <w:pPr>
        <w:jc w:val="both"/>
        <w:rPr>
          <w:rFonts w:cstheme="minorHAnsi"/>
          <w:color w:val="000000" w:themeColor="text1"/>
        </w:rPr>
      </w:pPr>
      <w:r w:rsidRPr="00442D2F">
        <w:rPr>
          <w:rFonts w:asciiTheme="minorHAnsi" w:hAnsiTheme="minorHAnsi" w:cstheme="minorHAnsi"/>
          <w:b/>
          <w:color w:val="000000" w:themeColor="text1"/>
        </w:rPr>
        <w:t>Horário</w:t>
      </w:r>
      <w:r>
        <w:rPr>
          <w:rFonts w:asciiTheme="minorHAnsi" w:hAnsiTheme="minorHAnsi" w:cstheme="minorHAnsi"/>
          <w:color w:val="000000" w:themeColor="text1"/>
        </w:rPr>
        <w:t xml:space="preserve">: 14h às 17h - </w:t>
      </w:r>
      <w:r w:rsidRPr="00187A09">
        <w:rPr>
          <w:rFonts w:cstheme="minorHAnsi"/>
          <w:b/>
          <w:color w:val="000000" w:themeColor="text1"/>
        </w:rPr>
        <w:t xml:space="preserve">Retomada </w:t>
      </w:r>
      <w:r w:rsidRPr="00187A09">
        <w:rPr>
          <w:rFonts w:cstheme="minorHAnsi"/>
          <w:color w:val="000000" w:themeColor="text1"/>
        </w:rPr>
        <w:t xml:space="preserve">do encontro anterior , </w:t>
      </w:r>
      <w:r w:rsidRPr="00187A09">
        <w:rPr>
          <w:rFonts w:cstheme="minorHAnsi"/>
          <w:b/>
          <w:color w:val="000000" w:themeColor="text1"/>
        </w:rPr>
        <w:t>Síntese</w:t>
      </w:r>
      <w:r w:rsidRPr="00187A09">
        <w:rPr>
          <w:rFonts w:cstheme="minorHAnsi"/>
          <w:color w:val="000000" w:themeColor="text1"/>
        </w:rPr>
        <w:t xml:space="preserve"> dos conceitos e ideias-chave do módulo, </w:t>
      </w:r>
      <w:r w:rsidRPr="00187A09">
        <w:rPr>
          <w:rFonts w:cstheme="minorHAnsi"/>
          <w:b/>
          <w:color w:val="000000" w:themeColor="text1"/>
        </w:rPr>
        <w:t>Desdobramentos para sala de aula</w:t>
      </w:r>
      <w:r w:rsidRPr="00187A09">
        <w:rPr>
          <w:rFonts w:cstheme="minorHAnsi"/>
          <w:color w:val="000000" w:themeColor="text1"/>
        </w:rPr>
        <w:t xml:space="preserve"> – Ler e refletir sobre as questões propostas nas seções </w:t>
      </w:r>
      <w:r w:rsidRPr="00187A09">
        <w:rPr>
          <w:rFonts w:cstheme="minorHAnsi"/>
          <w:i/>
          <w:iCs/>
          <w:color w:val="000000" w:themeColor="text1"/>
        </w:rPr>
        <w:t>Pare e Pense</w:t>
      </w:r>
      <w:r w:rsidRPr="00187A09">
        <w:rPr>
          <w:rFonts w:cstheme="minorHAnsi"/>
          <w:color w:val="000000" w:themeColor="text1"/>
        </w:rPr>
        <w:t xml:space="preserve"> (</w:t>
      </w:r>
      <w:r w:rsidRPr="00187A09">
        <w:rPr>
          <w:rFonts w:eastAsiaTheme="majorEastAsia" w:cstheme="minorHAnsi"/>
          <w:bCs/>
          <w:color w:val="000000" w:themeColor="text1"/>
        </w:rPr>
        <w:t>201; 207; 220-221; 226 e 244).</w:t>
      </w:r>
      <w:r w:rsidRPr="00187A09">
        <w:rPr>
          <w:rFonts w:cstheme="minorHAnsi"/>
          <w:color w:val="000000" w:themeColor="text1"/>
        </w:rPr>
        <w:t xml:space="preserve">) e </w:t>
      </w:r>
      <w:r w:rsidRPr="00187A09">
        <w:rPr>
          <w:rFonts w:cstheme="minorHAnsi"/>
          <w:b/>
          <w:color w:val="000000" w:themeColor="text1"/>
        </w:rPr>
        <w:t>Socialização</w:t>
      </w:r>
      <w:r w:rsidRPr="00187A09">
        <w:rPr>
          <w:rFonts w:cstheme="minorHAnsi"/>
          <w:color w:val="000000" w:themeColor="text1"/>
        </w:rPr>
        <w:t xml:space="preserve"> das práticas de alfabetização desenvolvidas na escola relacionando com o eixo “Leitura” do documento “Conhecimentos essenciais para o processo de letramento e alfabetização”.</w:t>
      </w:r>
    </w:p>
    <w:p w14:paraId="67D90444" w14:textId="77777777" w:rsidR="00187A09" w:rsidRDefault="00187A09" w:rsidP="00187A09">
      <w:pPr>
        <w:jc w:val="both"/>
      </w:pPr>
    </w:p>
    <w:p w14:paraId="0B858D62" w14:textId="4392099E" w:rsidR="00187A09" w:rsidRPr="00187A09" w:rsidRDefault="00187A09" w:rsidP="00187A09">
      <w:pPr>
        <w:jc w:val="both"/>
      </w:pPr>
      <w:r w:rsidRPr="00442D2F">
        <w:rPr>
          <w:rFonts w:asciiTheme="minorHAnsi" w:hAnsiTheme="minorHAnsi" w:cstheme="minorHAnsi"/>
          <w:b/>
          <w:color w:val="000000" w:themeColor="text1"/>
        </w:rPr>
        <w:t>12/11/21</w:t>
      </w:r>
      <w:r>
        <w:rPr>
          <w:rFonts w:asciiTheme="minorHAnsi" w:hAnsiTheme="minorHAnsi" w:cstheme="minorHAnsi"/>
          <w:b/>
          <w:color w:val="000000" w:themeColor="text1"/>
        </w:rPr>
        <w:t xml:space="preserve">- </w:t>
      </w:r>
      <w:r w:rsidRPr="00442D2F">
        <w:rPr>
          <w:rFonts w:asciiTheme="minorHAnsi" w:hAnsiTheme="minorHAnsi" w:cstheme="minorHAnsi"/>
          <w:color w:val="000000" w:themeColor="text1"/>
        </w:rPr>
        <w:t>Encontro</w:t>
      </w:r>
      <w:r w:rsidRPr="00442D2F">
        <w:rPr>
          <w:rFonts w:asciiTheme="minorHAnsi" w:hAnsiTheme="minorHAnsi" w:cstheme="minorHAnsi"/>
          <w:color w:val="000000" w:themeColor="text1"/>
          <w:spacing w:val="89"/>
        </w:rPr>
        <w:t xml:space="preserve"> </w:t>
      </w:r>
      <w:r w:rsidRPr="00442D2F">
        <w:rPr>
          <w:rFonts w:asciiTheme="minorHAnsi" w:hAnsiTheme="minorHAnsi" w:cstheme="minorHAnsi"/>
          <w:color w:val="000000" w:themeColor="text1"/>
        </w:rPr>
        <w:t xml:space="preserve">síncrono: </w:t>
      </w:r>
      <w:r w:rsidRPr="00442D2F">
        <w:rPr>
          <w:rFonts w:asciiTheme="minorHAnsi" w:hAnsiTheme="minorHAnsi" w:cstheme="minorHAnsi"/>
          <w:color w:val="000000" w:themeColor="text1"/>
          <w:spacing w:val="-1"/>
        </w:rPr>
        <w:t>representante</w:t>
      </w:r>
      <w:r w:rsidRPr="00442D2F">
        <w:rPr>
          <w:rFonts w:asciiTheme="minorHAnsi" w:hAnsiTheme="minorHAnsi" w:cstheme="minorHAnsi"/>
          <w:color w:val="000000" w:themeColor="text1"/>
          <w:spacing w:val="-52"/>
        </w:rPr>
        <w:t xml:space="preserve"> </w:t>
      </w:r>
      <w:r w:rsidRPr="00442D2F">
        <w:rPr>
          <w:rFonts w:asciiTheme="minorHAnsi" w:hAnsiTheme="minorHAnsi" w:cstheme="minorHAnsi"/>
          <w:color w:val="000000" w:themeColor="text1"/>
        </w:rPr>
        <w:t>com</w:t>
      </w:r>
      <w:r w:rsidRPr="00442D2F">
        <w:rPr>
          <w:rFonts w:asciiTheme="minorHAnsi" w:hAnsiTheme="minorHAnsi" w:cstheme="minorHAnsi"/>
          <w:color w:val="000000" w:themeColor="text1"/>
          <w:spacing w:val="-4"/>
        </w:rPr>
        <w:t xml:space="preserve"> </w:t>
      </w:r>
      <w:r w:rsidRPr="00442D2F">
        <w:rPr>
          <w:rFonts w:asciiTheme="minorHAnsi" w:hAnsiTheme="minorHAnsi" w:cstheme="minorHAnsi"/>
          <w:color w:val="000000" w:themeColor="text1"/>
        </w:rPr>
        <w:t>as</w:t>
      </w:r>
      <w:r w:rsidRPr="00442D2F">
        <w:rPr>
          <w:rFonts w:asciiTheme="minorHAnsi" w:hAnsiTheme="minorHAnsi" w:cstheme="minorHAnsi"/>
          <w:color w:val="000000" w:themeColor="text1"/>
          <w:spacing w:val="-3"/>
        </w:rPr>
        <w:t xml:space="preserve"> </w:t>
      </w:r>
      <w:r w:rsidRPr="00442D2F">
        <w:rPr>
          <w:rFonts w:asciiTheme="minorHAnsi" w:hAnsiTheme="minorHAnsi" w:cstheme="minorHAnsi"/>
          <w:color w:val="000000" w:themeColor="text1"/>
        </w:rPr>
        <w:t>professoras</w:t>
      </w:r>
      <w:r w:rsidRPr="00442D2F">
        <w:rPr>
          <w:rFonts w:asciiTheme="minorHAnsi" w:hAnsiTheme="minorHAnsi" w:cstheme="minorHAnsi"/>
          <w:color w:val="000000" w:themeColor="text1"/>
          <w:spacing w:val="-3"/>
        </w:rPr>
        <w:t xml:space="preserve"> </w:t>
      </w:r>
      <w:r w:rsidRPr="00442D2F">
        <w:rPr>
          <w:rFonts w:asciiTheme="minorHAnsi" w:hAnsiTheme="minorHAnsi" w:cstheme="minorHAnsi"/>
          <w:color w:val="000000" w:themeColor="text1"/>
        </w:rPr>
        <w:t>de</w:t>
      </w:r>
      <w:r w:rsidRPr="00442D2F">
        <w:rPr>
          <w:rFonts w:asciiTheme="minorHAnsi" w:hAnsiTheme="minorHAnsi" w:cstheme="minorHAnsi"/>
          <w:color w:val="000000" w:themeColor="text1"/>
          <w:spacing w:val="-4"/>
        </w:rPr>
        <w:t xml:space="preserve"> </w:t>
      </w:r>
      <w:r w:rsidRPr="00442D2F">
        <w:rPr>
          <w:rFonts w:asciiTheme="minorHAnsi" w:hAnsiTheme="minorHAnsi" w:cstheme="minorHAnsi"/>
          <w:color w:val="000000" w:themeColor="text1"/>
        </w:rPr>
        <w:t>sua</w:t>
      </w:r>
      <w:r w:rsidRPr="00442D2F">
        <w:rPr>
          <w:rFonts w:asciiTheme="minorHAnsi" w:hAnsiTheme="minorHAnsi" w:cstheme="minorHAnsi"/>
          <w:color w:val="000000" w:themeColor="text1"/>
          <w:spacing w:val="-3"/>
        </w:rPr>
        <w:t xml:space="preserve"> </w:t>
      </w:r>
      <w:r w:rsidRPr="00442D2F">
        <w:rPr>
          <w:rFonts w:asciiTheme="minorHAnsi" w:hAnsiTheme="minorHAnsi" w:cstheme="minorHAnsi"/>
          <w:color w:val="000000" w:themeColor="text1"/>
        </w:rPr>
        <w:t xml:space="preserve">escola. </w:t>
      </w:r>
      <w:r w:rsidRPr="00442D2F">
        <w:rPr>
          <w:rFonts w:asciiTheme="minorHAnsi" w:hAnsiTheme="minorHAnsi" w:cstheme="minorHAnsi"/>
          <w:b/>
          <w:color w:val="000000" w:themeColor="text1"/>
        </w:rPr>
        <w:t>Horário</w:t>
      </w:r>
      <w:r w:rsidRPr="00442D2F">
        <w:rPr>
          <w:rFonts w:asciiTheme="minorHAnsi" w:hAnsiTheme="minorHAnsi" w:cstheme="minorHAnsi"/>
          <w:color w:val="000000" w:themeColor="text1"/>
        </w:rPr>
        <w:t xml:space="preserve">: Organização </w:t>
      </w:r>
      <w:r>
        <w:rPr>
          <w:rFonts w:asciiTheme="minorHAnsi" w:hAnsiTheme="minorHAnsi" w:cstheme="minorHAnsi"/>
          <w:color w:val="000000" w:themeColor="text1"/>
        </w:rPr>
        <w:t xml:space="preserve">do horário nos tempos da escola- </w:t>
      </w:r>
      <w:r w:rsidRPr="00187A09">
        <w:rPr>
          <w:rFonts w:cstheme="minorHAnsi"/>
          <w:b/>
          <w:color w:val="000000" w:themeColor="text1"/>
        </w:rPr>
        <w:t xml:space="preserve">Retomada </w:t>
      </w:r>
      <w:r w:rsidRPr="00187A09">
        <w:rPr>
          <w:rFonts w:cstheme="minorHAnsi"/>
          <w:color w:val="000000" w:themeColor="text1"/>
        </w:rPr>
        <w:t xml:space="preserve">do encontro anterior , </w:t>
      </w:r>
      <w:r w:rsidRPr="00187A09">
        <w:rPr>
          <w:rFonts w:cstheme="minorHAnsi"/>
          <w:b/>
          <w:color w:val="000000" w:themeColor="text1"/>
        </w:rPr>
        <w:t>Síntese</w:t>
      </w:r>
      <w:r w:rsidRPr="00187A09">
        <w:rPr>
          <w:rFonts w:cstheme="minorHAnsi"/>
          <w:color w:val="000000" w:themeColor="text1"/>
        </w:rPr>
        <w:t xml:space="preserve"> dos conceitos e ideias-chave do módulo, </w:t>
      </w:r>
      <w:r w:rsidRPr="00187A09">
        <w:rPr>
          <w:rFonts w:cstheme="minorHAnsi"/>
          <w:b/>
          <w:color w:val="000000" w:themeColor="text1"/>
        </w:rPr>
        <w:t>Desdobramentos para sala de aula</w:t>
      </w:r>
      <w:r w:rsidRPr="00187A09">
        <w:rPr>
          <w:rFonts w:cstheme="minorHAnsi"/>
          <w:color w:val="000000" w:themeColor="text1"/>
        </w:rPr>
        <w:t xml:space="preserve"> – Ler e refletir sobre as questões propostas nas seções </w:t>
      </w:r>
      <w:r w:rsidRPr="00187A09">
        <w:rPr>
          <w:rFonts w:cstheme="minorHAnsi"/>
          <w:i/>
          <w:iCs/>
          <w:color w:val="000000" w:themeColor="text1"/>
        </w:rPr>
        <w:t>Pare e Pense</w:t>
      </w:r>
      <w:r w:rsidRPr="00187A09">
        <w:rPr>
          <w:rFonts w:cstheme="minorHAnsi"/>
          <w:color w:val="000000" w:themeColor="text1"/>
        </w:rPr>
        <w:t xml:space="preserve"> (</w:t>
      </w:r>
      <w:r w:rsidRPr="00187A09">
        <w:rPr>
          <w:rFonts w:eastAsiaTheme="majorEastAsia" w:cstheme="minorHAnsi"/>
          <w:bCs/>
          <w:color w:val="000000" w:themeColor="text1"/>
        </w:rPr>
        <w:t>201; 207; 220-221; 226 e 244).</w:t>
      </w:r>
      <w:r w:rsidRPr="00187A09">
        <w:rPr>
          <w:rFonts w:cstheme="minorHAnsi"/>
          <w:color w:val="000000" w:themeColor="text1"/>
        </w:rPr>
        <w:t xml:space="preserve">) e </w:t>
      </w:r>
      <w:r w:rsidRPr="00187A09">
        <w:rPr>
          <w:rFonts w:cstheme="minorHAnsi"/>
          <w:b/>
          <w:color w:val="000000" w:themeColor="text1"/>
        </w:rPr>
        <w:t>Socialização</w:t>
      </w:r>
      <w:r w:rsidRPr="00187A09">
        <w:rPr>
          <w:rFonts w:cstheme="minorHAnsi"/>
          <w:color w:val="000000" w:themeColor="text1"/>
        </w:rPr>
        <w:t xml:space="preserve"> das práticas de alfabetização desenvolvidas na escola relacionando com o eixo “Leitura” do documento “Conhecimentos essenciais para o processo de letramento e alfabetização”.</w:t>
      </w:r>
    </w:p>
    <w:p w14:paraId="26C6BB01" w14:textId="2DFF9F6A" w:rsidR="00187A09" w:rsidRPr="00187A09" w:rsidRDefault="00187A09" w:rsidP="00B65AAE">
      <w:pPr>
        <w:rPr>
          <w:rFonts w:asciiTheme="minorHAnsi" w:eastAsiaTheme="majorEastAsia" w:hAnsiTheme="minorHAnsi" w:cstheme="minorHAnsi"/>
        </w:rPr>
      </w:pPr>
    </w:p>
    <w:p w14:paraId="5EB78045" w14:textId="77777777" w:rsidR="00187A09" w:rsidRPr="00187A09" w:rsidRDefault="00187A09" w:rsidP="00187A09">
      <w:pPr>
        <w:pStyle w:val="Ttulo1"/>
        <w:spacing w:before="0" w:line="240" w:lineRule="auto"/>
        <w:jc w:val="both"/>
        <w:rPr>
          <w:rFonts w:asciiTheme="minorHAnsi" w:hAnsiTheme="minorHAnsi" w:cstheme="minorHAnsi"/>
          <w:sz w:val="24"/>
          <w:szCs w:val="24"/>
        </w:rPr>
      </w:pPr>
      <w:r w:rsidRPr="00187A09">
        <w:rPr>
          <w:rFonts w:asciiTheme="minorHAnsi" w:hAnsiTheme="minorHAnsi" w:cstheme="minorHAnsi"/>
          <w:b/>
          <w:bCs/>
          <w:color w:val="000000" w:themeColor="text1"/>
          <w:sz w:val="24"/>
          <w:szCs w:val="24"/>
        </w:rPr>
        <w:t xml:space="preserve">19/11/21- </w:t>
      </w:r>
      <w:r w:rsidRPr="00187A09">
        <w:rPr>
          <w:rFonts w:asciiTheme="minorHAnsi" w:hAnsiTheme="minorHAnsi" w:cstheme="minorHAnsi"/>
          <w:b/>
          <w:color w:val="000000" w:themeColor="text1"/>
          <w:sz w:val="24"/>
          <w:szCs w:val="24"/>
        </w:rPr>
        <w:t>Conferência:</w:t>
      </w:r>
      <w:r w:rsidRPr="00187A09">
        <w:rPr>
          <w:rFonts w:asciiTheme="minorHAnsi" w:hAnsiTheme="minorHAnsi" w:cstheme="minorHAnsi"/>
          <w:color w:val="000000" w:themeColor="text1"/>
          <w:spacing w:val="40"/>
          <w:sz w:val="24"/>
          <w:szCs w:val="24"/>
        </w:rPr>
        <w:t xml:space="preserve"> </w:t>
      </w:r>
      <w:r w:rsidRPr="00187A09">
        <w:rPr>
          <w:rFonts w:asciiTheme="minorHAnsi" w:hAnsiTheme="minorHAnsi" w:cstheme="minorHAnsi"/>
          <w:color w:val="000000" w:themeColor="text1"/>
          <w:sz w:val="24"/>
          <w:szCs w:val="24"/>
        </w:rPr>
        <w:t xml:space="preserve">Estratégias de leitura, compreensão e interpretação textual no processo de letramento e alfabetização. </w:t>
      </w:r>
    </w:p>
    <w:p w14:paraId="47E69B8A" w14:textId="0020DFDB" w:rsidR="000442ED" w:rsidRPr="00187A09" w:rsidRDefault="00187A09" w:rsidP="00187A09">
      <w:pPr>
        <w:pStyle w:val="Ttulo1"/>
        <w:spacing w:before="0" w:line="240" w:lineRule="auto"/>
        <w:jc w:val="both"/>
        <w:rPr>
          <w:rFonts w:asciiTheme="minorHAnsi" w:hAnsiTheme="minorHAnsi" w:cstheme="minorHAnsi"/>
          <w:color w:val="000000" w:themeColor="text1"/>
          <w:sz w:val="24"/>
          <w:szCs w:val="24"/>
        </w:rPr>
      </w:pPr>
      <w:r w:rsidRPr="00187A09">
        <w:rPr>
          <w:rFonts w:asciiTheme="minorHAnsi" w:hAnsiTheme="minorHAnsi" w:cstheme="minorHAnsi"/>
          <w:color w:val="000000" w:themeColor="text1"/>
          <w:sz w:val="24"/>
          <w:szCs w:val="24"/>
        </w:rPr>
        <w:t xml:space="preserve">Profa. Daniela Freitas Brito Montuani – Ceale/FaE/UFMG- </w:t>
      </w:r>
      <w:r w:rsidRPr="00187A09">
        <w:rPr>
          <w:rFonts w:asciiTheme="minorHAnsi" w:hAnsiTheme="minorHAnsi" w:cstheme="minorHAnsi"/>
          <w:b/>
          <w:color w:val="000000" w:themeColor="text1"/>
          <w:sz w:val="24"/>
          <w:szCs w:val="24"/>
        </w:rPr>
        <w:t>Horário</w:t>
      </w:r>
      <w:r w:rsidRPr="00187A09">
        <w:rPr>
          <w:rFonts w:asciiTheme="minorHAnsi" w:hAnsiTheme="minorHAnsi" w:cstheme="minorHAnsi"/>
          <w:color w:val="000000" w:themeColor="text1"/>
          <w:sz w:val="24"/>
          <w:szCs w:val="24"/>
        </w:rPr>
        <w:t>: 14h às 16h</w:t>
      </w:r>
    </w:p>
    <w:p w14:paraId="23D5DFC8" w14:textId="77777777" w:rsidR="00187A09" w:rsidRPr="00187A09" w:rsidRDefault="00187A09" w:rsidP="002D35E9">
      <w:pPr>
        <w:rPr>
          <w:rFonts w:asciiTheme="minorHAnsi" w:hAnsiTheme="minorHAnsi" w:cstheme="minorHAnsi"/>
          <w:lang w:eastAsia="en-US"/>
        </w:rPr>
      </w:pPr>
    </w:p>
    <w:p w14:paraId="1ADC371F" w14:textId="77777777" w:rsidR="00187A09" w:rsidRPr="00187A09" w:rsidRDefault="00187A09" w:rsidP="00187A09">
      <w:pPr>
        <w:pStyle w:val="Ttulo1"/>
        <w:spacing w:before="0" w:line="240" w:lineRule="auto"/>
        <w:jc w:val="both"/>
        <w:rPr>
          <w:rFonts w:asciiTheme="minorHAnsi" w:hAnsiTheme="minorHAnsi" w:cstheme="minorHAnsi"/>
          <w:b/>
          <w:color w:val="000000" w:themeColor="text1"/>
          <w:sz w:val="24"/>
          <w:szCs w:val="24"/>
        </w:rPr>
      </w:pPr>
      <w:r w:rsidRPr="00187A09">
        <w:rPr>
          <w:rFonts w:asciiTheme="minorHAnsi" w:hAnsiTheme="minorHAnsi" w:cstheme="minorHAnsi"/>
          <w:b/>
          <w:bCs/>
          <w:color w:val="000000" w:themeColor="text1"/>
          <w:sz w:val="24"/>
          <w:szCs w:val="24"/>
        </w:rPr>
        <w:t xml:space="preserve">26/11/21- </w:t>
      </w:r>
      <w:r w:rsidRPr="00187A09">
        <w:rPr>
          <w:rFonts w:asciiTheme="minorHAnsi" w:hAnsiTheme="minorHAnsi" w:cstheme="minorHAnsi"/>
          <w:b/>
          <w:color w:val="000000" w:themeColor="text1"/>
          <w:sz w:val="24"/>
          <w:szCs w:val="24"/>
        </w:rPr>
        <w:t xml:space="preserve">Conferência: </w:t>
      </w:r>
      <w:r w:rsidRPr="00187A09">
        <w:rPr>
          <w:rFonts w:asciiTheme="minorHAnsi" w:hAnsiTheme="minorHAnsi" w:cstheme="minorHAnsi"/>
          <w:color w:val="000000" w:themeColor="text1"/>
          <w:sz w:val="24"/>
          <w:szCs w:val="24"/>
        </w:rPr>
        <w:t>Alfabetização e leitura literária</w:t>
      </w:r>
    </w:p>
    <w:p w14:paraId="5EF6B7D2" w14:textId="65288068" w:rsidR="00187A09" w:rsidRPr="00187A09" w:rsidRDefault="00187A09" w:rsidP="00187A09">
      <w:pPr>
        <w:pStyle w:val="Ttulo1"/>
        <w:spacing w:before="0" w:line="240" w:lineRule="auto"/>
        <w:jc w:val="both"/>
        <w:rPr>
          <w:rFonts w:asciiTheme="minorHAnsi" w:hAnsiTheme="minorHAnsi" w:cstheme="minorHAnsi"/>
          <w:color w:val="000000" w:themeColor="text1"/>
          <w:sz w:val="24"/>
          <w:szCs w:val="24"/>
        </w:rPr>
      </w:pPr>
      <w:r w:rsidRPr="00187A09">
        <w:rPr>
          <w:rFonts w:asciiTheme="minorHAnsi" w:hAnsiTheme="minorHAnsi" w:cstheme="minorHAnsi"/>
          <w:color w:val="000000" w:themeColor="text1"/>
          <w:sz w:val="24"/>
          <w:szCs w:val="24"/>
        </w:rPr>
        <w:t>Profa</w:t>
      </w:r>
      <w:r>
        <w:rPr>
          <w:rFonts w:asciiTheme="minorHAnsi" w:hAnsiTheme="minorHAnsi" w:cstheme="minorHAnsi"/>
          <w:color w:val="000000" w:themeColor="text1"/>
          <w:sz w:val="24"/>
          <w:szCs w:val="24"/>
        </w:rPr>
        <w:t>.</w:t>
      </w:r>
      <w:r w:rsidRPr="00187A09">
        <w:rPr>
          <w:rFonts w:asciiTheme="minorHAnsi" w:hAnsiTheme="minorHAnsi" w:cstheme="minorHAnsi"/>
          <w:color w:val="000000" w:themeColor="text1"/>
          <w:sz w:val="24"/>
          <w:szCs w:val="24"/>
        </w:rPr>
        <w:t xml:space="preserve"> Maria Elisa Grossi – Centro Pedagógico – UFMG - </w:t>
      </w:r>
      <w:r w:rsidRPr="00187A09">
        <w:rPr>
          <w:rFonts w:asciiTheme="minorHAnsi" w:hAnsiTheme="minorHAnsi" w:cstheme="minorHAnsi"/>
          <w:b/>
          <w:color w:val="000000" w:themeColor="text1"/>
          <w:sz w:val="24"/>
          <w:szCs w:val="24"/>
        </w:rPr>
        <w:t>Horário</w:t>
      </w:r>
      <w:r w:rsidRPr="00187A09">
        <w:rPr>
          <w:rFonts w:asciiTheme="minorHAnsi" w:hAnsiTheme="minorHAnsi" w:cstheme="minorHAnsi"/>
          <w:color w:val="000000" w:themeColor="text1"/>
          <w:sz w:val="24"/>
          <w:szCs w:val="24"/>
        </w:rPr>
        <w:t>: 14h às 16h</w:t>
      </w:r>
    </w:p>
    <w:p w14:paraId="63FA06BA" w14:textId="09E0FA85" w:rsidR="00442D2F" w:rsidRDefault="00442D2F" w:rsidP="00442D2F">
      <w:pPr>
        <w:rPr>
          <w:lang w:eastAsia="en-US"/>
        </w:rPr>
      </w:pPr>
    </w:p>
    <w:p w14:paraId="4EADD654" w14:textId="77777777" w:rsidR="006E3AEE" w:rsidRDefault="006E3AEE" w:rsidP="00442D2F">
      <w:pPr>
        <w:rPr>
          <w:lang w:eastAsia="en-US"/>
        </w:rPr>
      </w:pPr>
    </w:p>
    <w:p w14:paraId="7E042C54" w14:textId="77777777" w:rsidR="006E3AEE" w:rsidRDefault="006E3AEE" w:rsidP="00442D2F">
      <w:pPr>
        <w:rPr>
          <w:lang w:eastAsia="en-US"/>
        </w:rPr>
      </w:pPr>
    </w:p>
    <w:p w14:paraId="01258E3A" w14:textId="77777777" w:rsidR="006E3AEE" w:rsidRDefault="006E3AEE" w:rsidP="00442D2F">
      <w:pPr>
        <w:rPr>
          <w:lang w:eastAsia="en-US"/>
        </w:rPr>
      </w:pPr>
    </w:p>
    <w:p w14:paraId="18CDF65A" w14:textId="77777777" w:rsidR="006E3AEE" w:rsidRDefault="006E3AEE" w:rsidP="00442D2F">
      <w:pPr>
        <w:rPr>
          <w:lang w:eastAsia="en-US"/>
        </w:rPr>
      </w:pPr>
    </w:p>
    <w:p w14:paraId="3070A5C7" w14:textId="77777777" w:rsidR="006E3AEE" w:rsidRDefault="006E3AEE" w:rsidP="00442D2F">
      <w:pPr>
        <w:rPr>
          <w:lang w:eastAsia="en-US"/>
        </w:rPr>
      </w:pPr>
    </w:p>
    <w:p w14:paraId="6C94826B" w14:textId="77777777" w:rsidR="006E3AEE" w:rsidRDefault="006E3AEE" w:rsidP="00442D2F">
      <w:pPr>
        <w:rPr>
          <w:lang w:eastAsia="en-US"/>
        </w:rPr>
      </w:pPr>
    </w:p>
    <w:p w14:paraId="185C3121" w14:textId="77777777" w:rsidR="006E3AEE" w:rsidRDefault="006E3AEE" w:rsidP="00442D2F">
      <w:pPr>
        <w:rPr>
          <w:lang w:eastAsia="en-US"/>
        </w:rPr>
      </w:pPr>
    </w:p>
    <w:p w14:paraId="23D59096" w14:textId="77777777" w:rsidR="006E3AEE" w:rsidRDefault="006E3AEE" w:rsidP="00442D2F">
      <w:pPr>
        <w:rPr>
          <w:lang w:eastAsia="en-US"/>
        </w:rPr>
      </w:pPr>
    </w:p>
    <w:p w14:paraId="53189CEA" w14:textId="77777777" w:rsidR="006E3AEE" w:rsidRDefault="006E3AEE" w:rsidP="00442D2F">
      <w:pPr>
        <w:rPr>
          <w:lang w:eastAsia="en-US"/>
        </w:rPr>
      </w:pPr>
    </w:p>
    <w:p w14:paraId="72488F5A" w14:textId="77777777" w:rsidR="006E3AEE" w:rsidRDefault="006E3AEE" w:rsidP="00442D2F">
      <w:pPr>
        <w:rPr>
          <w:lang w:eastAsia="en-US"/>
        </w:rPr>
      </w:pPr>
    </w:p>
    <w:p w14:paraId="16F777D7" w14:textId="77777777" w:rsidR="00442D2F" w:rsidRPr="00442D2F" w:rsidRDefault="00442D2F" w:rsidP="00442D2F">
      <w:pPr>
        <w:rPr>
          <w:lang w:eastAsia="en-US"/>
        </w:rPr>
      </w:pPr>
    </w:p>
    <w:p w14:paraId="585E16D4" w14:textId="6DDEF39E" w:rsidR="000442ED" w:rsidRPr="00672AD7" w:rsidRDefault="000442ED" w:rsidP="00672AD7">
      <w:pPr>
        <w:pStyle w:val="Ttulo1"/>
        <w:spacing w:before="0" w:line="480" w:lineRule="auto"/>
        <w:jc w:val="center"/>
        <w:rPr>
          <w:rFonts w:asciiTheme="minorHAnsi" w:hAnsiTheme="minorHAnsi" w:cstheme="minorHAnsi"/>
          <w:b/>
          <w:bCs/>
          <w:color w:val="000000" w:themeColor="text1"/>
          <w:sz w:val="28"/>
          <w:szCs w:val="28"/>
        </w:rPr>
      </w:pPr>
      <w:r w:rsidRPr="00672AD7">
        <w:rPr>
          <w:rFonts w:asciiTheme="minorHAnsi" w:hAnsiTheme="minorHAnsi" w:cstheme="minorHAnsi"/>
          <w:b/>
          <w:bCs/>
          <w:color w:val="000000" w:themeColor="text1"/>
          <w:sz w:val="28"/>
          <w:szCs w:val="28"/>
        </w:rPr>
        <w:t>Orientações</w:t>
      </w:r>
    </w:p>
    <w:p w14:paraId="16A6CCD4" w14:textId="361D6A2C" w:rsidR="009C303C" w:rsidRPr="00672AD7" w:rsidRDefault="00215D2B" w:rsidP="00215D2B">
      <w:pPr>
        <w:spacing w:line="480" w:lineRule="auto"/>
        <w:rPr>
          <w:rFonts w:asciiTheme="minorHAnsi" w:hAnsiTheme="minorHAnsi" w:cstheme="minorHAnsi"/>
          <w:b/>
          <w:bCs/>
          <w:color w:val="000000" w:themeColor="text1"/>
          <w:sz w:val="28"/>
          <w:szCs w:val="28"/>
        </w:rPr>
      </w:pPr>
      <w:r w:rsidRPr="00672AD7">
        <w:rPr>
          <w:rFonts w:asciiTheme="minorHAnsi" w:hAnsiTheme="minorHAnsi" w:cstheme="minorHAnsi"/>
          <w:b/>
          <w:bCs/>
          <w:color w:val="000000" w:themeColor="text1"/>
          <w:sz w:val="28"/>
          <w:szCs w:val="28"/>
        </w:rPr>
        <w:t>Leitura antes do encontro Sí</w:t>
      </w:r>
      <w:r w:rsidR="002C3C70" w:rsidRPr="00672AD7">
        <w:rPr>
          <w:rFonts w:asciiTheme="minorHAnsi" w:hAnsiTheme="minorHAnsi" w:cstheme="minorHAnsi"/>
          <w:b/>
          <w:bCs/>
          <w:color w:val="000000" w:themeColor="text1"/>
          <w:sz w:val="28"/>
          <w:szCs w:val="28"/>
        </w:rPr>
        <w:t>n</w:t>
      </w:r>
      <w:r w:rsidRPr="00672AD7">
        <w:rPr>
          <w:rFonts w:asciiTheme="minorHAnsi" w:hAnsiTheme="minorHAnsi" w:cstheme="minorHAnsi"/>
          <w:b/>
          <w:bCs/>
          <w:color w:val="000000" w:themeColor="text1"/>
          <w:sz w:val="28"/>
          <w:szCs w:val="28"/>
        </w:rPr>
        <w:t>crono</w:t>
      </w:r>
      <w:r w:rsidR="009C303C" w:rsidRPr="00672AD7">
        <w:rPr>
          <w:rFonts w:asciiTheme="minorHAnsi" w:hAnsiTheme="minorHAnsi" w:cstheme="minorHAnsi"/>
          <w:b/>
          <w:bCs/>
          <w:color w:val="000000" w:themeColor="text1"/>
          <w:sz w:val="28"/>
          <w:szCs w:val="28"/>
        </w:rPr>
        <w:t xml:space="preserve">: </w:t>
      </w:r>
    </w:p>
    <w:p w14:paraId="094E5EC1" w14:textId="15125272" w:rsidR="0003438F" w:rsidRPr="00442D2F" w:rsidRDefault="009C303C" w:rsidP="009C303C">
      <w:pPr>
        <w:rPr>
          <w:rFonts w:asciiTheme="minorHAnsi" w:hAnsiTheme="minorHAnsi" w:cstheme="minorHAnsi"/>
          <w:color w:val="000000" w:themeColor="text1"/>
        </w:rPr>
      </w:pPr>
      <w:r w:rsidRPr="00442D2F">
        <w:rPr>
          <w:rFonts w:asciiTheme="minorHAnsi" w:hAnsiTheme="minorHAnsi" w:cstheme="minorHAnsi"/>
          <w:b/>
          <w:bCs/>
          <w:color w:val="000000" w:themeColor="text1"/>
        </w:rPr>
        <w:t>C</w:t>
      </w:r>
      <w:r w:rsidR="0003438F" w:rsidRPr="00442D2F">
        <w:rPr>
          <w:rFonts w:asciiTheme="minorHAnsi" w:hAnsiTheme="minorHAnsi" w:cstheme="minorHAnsi"/>
          <w:color w:val="000000" w:themeColor="text1"/>
        </w:rPr>
        <w:t xml:space="preserve">apítulo </w:t>
      </w:r>
      <w:r w:rsidR="00D02F75" w:rsidRPr="00442D2F">
        <w:rPr>
          <w:rFonts w:asciiTheme="minorHAnsi" w:hAnsiTheme="minorHAnsi" w:cstheme="minorHAnsi"/>
          <w:color w:val="000000" w:themeColor="text1"/>
        </w:rPr>
        <w:t>5</w:t>
      </w:r>
      <w:r w:rsidR="00775E25" w:rsidRPr="00442D2F">
        <w:rPr>
          <w:rFonts w:asciiTheme="minorHAnsi" w:hAnsiTheme="minorHAnsi" w:cstheme="minorHAnsi"/>
          <w:color w:val="000000" w:themeColor="text1"/>
        </w:rPr>
        <w:t>:</w:t>
      </w:r>
      <w:r w:rsidR="0003438F" w:rsidRPr="00442D2F">
        <w:rPr>
          <w:rFonts w:asciiTheme="minorHAnsi" w:hAnsiTheme="minorHAnsi" w:cstheme="minorHAnsi"/>
          <w:color w:val="000000" w:themeColor="text1"/>
        </w:rPr>
        <w:t xml:space="preserve"> </w:t>
      </w:r>
      <w:r w:rsidR="00D02F75" w:rsidRPr="00442D2F">
        <w:rPr>
          <w:rFonts w:asciiTheme="minorHAnsi" w:hAnsiTheme="minorHAnsi" w:cstheme="minorHAnsi"/>
          <w:color w:val="000000" w:themeColor="text1"/>
        </w:rPr>
        <w:t xml:space="preserve">“Leitura e escrita no processo de alfabetização e letramento”, </w:t>
      </w:r>
      <w:r w:rsidRPr="00442D2F">
        <w:rPr>
          <w:rFonts w:asciiTheme="minorHAnsi" w:hAnsiTheme="minorHAnsi" w:cstheme="minorHAnsi"/>
          <w:color w:val="000000" w:themeColor="text1"/>
        </w:rPr>
        <w:t xml:space="preserve">do livro </w:t>
      </w:r>
      <w:r w:rsidRPr="00442D2F">
        <w:rPr>
          <w:rFonts w:asciiTheme="minorHAnsi" w:hAnsiTheme="minorHAnsi" w:cstheme="minorHAnsi"/>
          <w:i/>
          <w:color w:val="000000" w:themeColor="text1"/>
        </w:rPr>
        <w:t>Alfaletrar:</w:t>
      </w:r>
      <w:r w:rsidRPr="00442D2F">
        <w:rPr>
          <w:rFonts w:asciiTheme="minorHAnsi" w:hAnsiTheme="minorHAnsi" w:cstheme="minorHAnsi"/>
          <w:i/>
          <w:color w:val="000000" w:themeColor="text1"/>
          <w:spacing w:val="-7"/>
        </w:rPr>
        <w:t xml:space="preserve"> </w:t>
      </w:r>
      <w:r w:rsidRPr="00442D2F">
        <w:rPr>
          <w:rFonts w:asciiTheme="minorHAnsi" w:hAnsiTheme="minorHAnsi" w:cstheme="minorHAnsi"/>
          <w:i/>
          <w:color w:val="000000" w:themeColor="text1"/>
        </w:rPr>
        <w:t>Toda</w:t>
      </w:r>
      <w:r w:rsidRPr="00442D2F">
        <w:rPr>
          <w:rFonts w:asciiTheme="minorHAnsi" w:hAnsiTheme="minorHAnsi" w:cstheme="minorHAnsi"/>
          <w:i/>
          <w:color w:val="000000" w:themeColor="text1"/>
          <w:spacing w:val="-6"/>
        </w:rPr>
        <w:t xml:space="preserve"> </w:t>
      </w:r>
      <w:r w:rsidRPr="00442D2F">
        <w:rPr>
          <w:rFonts w:asciiTheme="minorHAnsi" w:hAnsiTheme="minorHAnsi" w:cstheme="minorHAnsi"/>
          <w:i/>
          <w:color w:val="000000" w:themeColor="text1"/>
        </w:rPr>
        <w:t>criança</w:t>
      </w:r>
      <w:r w:rsidRPr="00442D2F">
        <w:rPr>
          <w:rFonts w:asciiTheme="minorHAnsi" w:hAnsiTheme="minorHAnsi" w:cstheme="minorHAnsi"/>
          <w:i/>
          <w:color w:val="000000" w:themeColor="text1"/>
          <w:spacing w:val="-6"/>
        </w:rPr>
        <w:t xml:space="preserve"> </w:t>
      </w:r>
      <w:r w:rsidRPr="00442D2F">
        <w:rPr>
          <w:rFonts w:asciiTheme="minorHAnsi" w:hAnsiTheme="minorHAnsi" w:cstheme="minorHAnsi"/>
          <w:i/>
          <w:color w:val="000000" w:themeColor="text1"/>
        </w:rPr>
        <w:t>pode</w:t>
      </w:r>
      <w:r w:rsidRPr="00442D2F">
        <w:rPr>
          <w:rFonts w:asciiTheme="minorHAnsi" w:hAnsiTheme="minorHAnsi" w:cstheme="minorHAnsi"/>
          <w:i/>
          <w:color w:val="000000" w:themeColor="text1"/>
          <w:spacing w:val="-6"/>
        </w:rPr>
        <w:t xml:space="preserve"> </w:t>
      </w:r>
      <w:r w:rsidRPr="00442D2F">
        <w:rPr>
          <w:rFonts w:asciiTheme="minorHAnsi" w:hAnsiTheme="minorHAnsi" w:cstheme="minorHAnsi"/>
          <w:i/>
          <w:color w:val="000000" w:themeColor="text1"/>
        </w:rPr>
        <w:t>aprender</w:t>
      </w:r>
      <w:r w:rsidRPr="00442D2F">
        <w:rPr>
          <w:rFonts w:asciiTheme="minorHAnsi" w:hAnsiTheme="minorHAnsi" w:cstheme="minorHAnsi"/>
          <w:i/>
          <w:color w:val="000000" w:themeColor="text1"/>
          <w:spacing w:val="-6"/>
        </w:rPr>
        <w:t xml:space="preserve"> </w:t>
      </w:r>
      <w:r w:rsidRPr="00442D2F">
        <w:rPr>
          <w:rFonts w:asciiTheme="minorHAnsi" w:hAnsiTheme="minorHAnsi" w:cstheme="minorHAnsi"/>
          <w:i/>
          <w:color w:val="000000" w:themeColor="text1"/>
        </w:rPr>
        <w:t>a</w:t>
      </w:r>
      <w:r w:rsidRPr="00442D2F">
        <w:rPr>
          <w:rFonts w:asciiTheme="minorHAnsi" w:hAnsiTheme="minorHAnsi" w:cstheme="minorHAnsi"/>
          <w:i/>
          <w:color w:val="000000" w:themeColor="text1"/>
          <w:spacing w:val="-5"/>
        </w:rPr>
        <w:t xml:space="preserve"> </w:t>
      </w:r>
      <w:r w:rsidRPr="00442D2F">
        <w:rPr>
          <w:rFonts w:asciiTheme="minorHAnsi" w:hAnsiTheme="minorHAnsi" w:cstheme="minorHAnsi"/>
          <w:i/>
          <w:color w:val="000000" w:themeColor="text1"/>
        </w:rPr>
        <w:t>ler</w:t>
      </w:r>
      <w:r w:rsidRPr="00442D2F">
        <w:rPr>
          <w:rFonts w:asciiTheme="minorHAnsi" w:hAnsiTheme="minorHAnsi" w:cstheme="minorHAnsi"/>
          <w:i/>
          <w:color w:val="000000" w:themeColor="text1"/>
          <w:spacing w:val="-5"/>
        </w:rPr>
        <w:t xml:space="preserve"> </w:t>
      </w:r>
      <w:r w:rsidRPr="00442D2F">
        <w:rPr>
          <w:rFonts w:asciiTheme="minorHAnsi" w:hAnsiTheme="minorHAnsi" w:cstheme="minorHAnsi"/>
          <w:i/>
          <w:color w:val="000000" w:themeColor="text1"/>
        </w:rPr>
        <w:t>e</w:t>
      </w:r>
      <w:r w:rsidRPr="00442D2F">
        <w:rPr>
          <w:rFonts w:asciiTheme="minorHAnsi" w:hAnsiTheme="minorHAnsi" w:cstheme="minorHAnsi"/>
          <w:i/>
          <w:color w:val="000000" w:themeColor="text1"/>
          <w:spacing w:val="-6"/>
        </w:rPr>
        <w:t xml:space="preserve"> </w:t>
      </w:r>
      <w:r w:rsidRPr="00442D2F">
        <w:rPr>
          <w:rFonts w:asciiTheme="minorHAnsi" w:hAnsiTheme="minorHAnsi" w:cstheme="minorHAnsi"/>
          <w:i/>
          <w:color w:val="000000" w:themeColor="text1"/>
        </w:rPr>
        <w:t>a</w:t>
      </w:r>
      <w:r w:rsidRPr="00442D2F">
        <w:rPr>
          <w:rFonts w:asciiTheme="minorHAnsi" w:hAnsiTheme="minorHAnsi" w:cstheme="minorHAnsi"/>
          <w:i/>
          <w:color w:val="000000" w:themeColor="text1"/>
          <w:spacing w:val="-5"/>
        </w:rPr>
        <w:t xml:space="preserve"> </w:t>
      </w:r>
      <w:r w:rsidRPr="00442D2F">
        <w:rPr>
          <w:rFonts w:asciiTheme="minorHAnsi" w:hAnsiTheme="minorHAnsi" w:cstheme="minorHAnsi"/>
          <w:i/>
          <w:color w:val="000000" w:themeColor="text1"/>
        </w:rPr>
        <w:t>escrever</w:t>
      </w:r>
      <w:r w:rsidRPr="00442D2F">
        <w:rPr>
          <w:rFonts w:asciiTheme="minorHAnsi" w:hAnsiTheme="minorHAnsi" w:cstheme="minorHAnsi"/>
          <w:color w:val="000000" w:themeColor="text1"/>
        </w:rPr>
        <w:t xml:space="preserve"> (Soares, 2020</w:t>
      </w:r>
      <w:r w:rsidR="00B51F0D" w:rsidRPr="00442D2F">
        <w:rPr>
          <w:rFonts w:asciiTheme="minorHAnsi" w:hAnsiTheme="minorHAnsi" w:cstheme="minorHAnsi"/>
          <w:color w:val="000000" w:themeColor="text1"/>
        </w:rPr>
        <w:t>)</w:t>
      </w:r>
      <w:r w:rsidR="00E24514">
        <w:rPr>
          <w:rFonts w:asciiTheme="minorHAnsi" w:hAnsiTheme="minorHAnsi" w:cstheme="minorHAnsi"/>
          <w:color w:val="000000" w:themeColor="text1"/>
        </w:rPr>
        <w:t xml:space="preserve">, </w:t>
      </w:r>
      <w:r w:rsidR="00187A09">
        <w:rPr>
          <w:rFonts w:asciiTheme="minorHAnsi" w:hAnsiTheme="minorHAnsi" w:cstheme="minorHAnsi"/>
          <w:color w:val="000000" w:themeColor="text1"/>
        </w:rPr>
        <w:t>(p. 191</w:t>
      </w:r>
      <w:r w:rsidR="00D02F75" w:rsidRPr="00442D2F">
        <w:rPr>
          <w:rFonts w:asciiTheme="minorHAnsi" w:hAnsiTheme="minorHAnsi" w:cstheme="minorHAnsi"/>
          <w:color w:val="000000" w:themeColor="text1"/>
        </w:rPr>
        <w:t>-251)</w:t>
      </w:r>
      <w:r w:rsidR="00E24514">
        <w:rPr>
          <w:rFonts w:asciiTheme="minorHAnsi" w:hAnsiTheme="minorHAnsi" w:cstheme="minorHAnsi"/>
          <w:color w:val="000000" w:themeColor="text1"/>
        </w:rPr>
        <w:t>.</w:t>
      </w:r>
    </w:p>
    <w:p w14:paraId="07BA9EB3" w14:textId="1D66EDEE" w:rsidR="00DF53E4" w:rsidRPr="00442D2F" w:rsidRDefault="00DF53E4" w:rsidP="009C303C">
      <w:pPr>
        <w:rPr>
          <w:rFonts w:asciiTheme="minorHAnsi" w:hAnsiTheme="minorHAnsi" w:cstheme="minorHAnsi"/>
          <w:color w:val="000000" w:themeColor="text1"/>
        </w:rPr>
      </w:pPr>
    </w:p>
    <w:p w14:paraId="15FB027A" w14:textId="7AF18CBE" w:rsidR="00DF53E4" w:rsidRPr="00442D2F" w:rsidRDefault="00DF53E4" w:rsidP="009C303C">
      <w:pPr>
        <w:rPr>
          <w:rFonts w:asciiTheme="minorHAnsi" w:hAnsiTheme="minorHAnsi" w:cstheme="minorHAnsi"/>
          <w:color w:val="000000" w:themeColor="text1"/>
        </w:rPr>
      </w:pPr>
      <w:r w:rsidRPr="00442D2F">
        <w:rPr>
          <w:rFonts w:asciiTheme="minorHAnsi" w:hAnsiTheme="minorHAnsi" w:cstheme="minorHAnsi"/>
          <w:color w:val="000000" w:themeColor="text1"/>
        </w:rPr>
        <w:t xml:space="preserve">Unidade 1 – </w:t>
      </w:r>
      <w:r w:rsidR="00D02F75" w:rsidRPr="00442D2F">
        <w:rPr>
          <w:rFonts w:asciiTheme="minorHAnsi" w:hAnsiTheme="minorHAnsi" w:cstheme="minorHAnsi"/>
          <w:color w:val="000000" w:themeColor="text1"/>
        </w:rPr>
        <w:t>A presença da leitura e da escrita no processo de apropriação do sistema de escrita alfabética</w:t>
      </w:r>
      <w:r w:rsidRPr="00442D2F">
        <w:rPr>
          <w:rFonts w:asciiTheme="minorHAnsi" w:hAnsiTheme="minorHAnsi" w:cstheme="minorHAnsi"/>
          <w:color w:val="000000" w:themeColor="text1"/>
        </w:rPr>
        <w:t xml:space="preserve"> (p.</w:t>
      </w:r>
      <w:r w:rsidR="00D02F75" w:rsidRPr="00442D2F">
        <w:rPr>
          <w:rFonts w:asciiTheme="minorHAnsi" w:hAnsiTheme="minorHAnsi" w:cstheme="minorHAnsi"/>
          <w:color w:val="000000" w:themeColor="text1"/>
        </w:rPr>
        <w:t>193-201</w:t>
      </w:r>
      <w:r w:rsidRPr="00442D2F">
        <w:rPr>
          <w:rFonts w:asciiTheme="minorHAnsi" w:hAnsiTheme="minorHAnsi" w:cstheme="minorHAnsi"/>
          <w:color w:val="000000" w:themeColor="text1"/>
        </w:rPr>
        <w:t>)</w:t>
      </w:r>
      <w:r w:rsidR="00E24514">
        <w:rPr>
          <w:rFonts w:asciiTheme="minorHAnsi" w:hAnsiTheme="minorHAnsi" w:cstheme="minorHAnsi"/>
          <w:color w:val="000000" w:themeColor="text1"/>
        </w:rPr>
        <w:t>.</w:t>
      </w:r>
    </w:p>
    <w:p w14:paraId="65F5615A" w14:textId="1FB1511B" w:rsidR="00DF53E4" w:rsidRPr="00442D2F" w:rsidRDefault="00DF53E4" w:rsidP="009C303C">
      <w:pPr>
        <w:rPr>
          <w:rFonts w:asciiTheme="minorHAnsi" w:hAnsiTheme="minorHAnsi" w:cstheme="minorHAnsi"/>
          <w:color w:val="000000" w:themeColor="text1"/>
        </w:rPr>
      </w:pPr>
      <w:r w:rsidRPr="00442D2F">
        <w:rPr>
          <w:rFonts w:asciiTheme="minorHAnsi" w:hAnsiTheme="minorHAnsi" w:cstheme="minorHAnsi"/>
          <w:color w:val="000000" w:themeColor="text1"/>
        </w:rPr>
        <w:t xml:space="preserve">Unidade 2 – </w:t>
      </w:r>
      <w:r w:rsidR="00D02F75" w:rsidRPr="00442D2F">
        <w:rPr>
          <w:rFonts w:asciiTheme="minorHAnsi" w:hAnsiTheme="minorHAnsi" w:cstheme="minorHAnsi"/>
          <w:color w:val="000000" w:themeColor="text1"/>
        </w:rPr>
        <w:t>Leitura, compreensão e interpretação de textos: letramento no ciclo de alfabetização</w:t>
      </w:r>
      <w:r w:rsidRPr="00442D2F">
        <w:rPr>
          <w:rFonts w:asciiTheme="minorHAnsi" w:hAnsiTheme="minorHAnsi" w:cstheme="minorHAnsi"/>
          <w:color w:val="000000" w:themeColor="text1"/>
        </w:rPr>
        <w:t xml:space="preserve"> (</w:t>
      </w:r>
      <w:r w:rsidR="00A47F8A">
        <w:rPr>
          <w:rFonts w:asciiTheme="minorHAnsi" w:hAnsiTheme="minorHAnsi" w:cstheme="minorHAnsi"/>
          <w:color w:val="000000" w:themeColor="text1"/>
        </w:rPr>
        <w:t xml:space="preserve">p. </w:t>
      </w:r>
      <w:r w:rsidR="00D02F75" w:rsidRPr="00442D2F">
        <w:rPr>
          <w:rFonts w:asciiTheme="minorHAnsi" w:hAnsiTheme="minorHAnsi" w:cstheme="minorHAnsi"/>
          <w:color w:val="000000" w:themeColor="text1"/>
        </w:rPr>
        <w:t>203-251</w:t>
      </w:r>
      <w:r w:rsidR="00B00730" w:rsidRPr="00442D2F">
        <w:rPr>
          <w:rFonts w:asciiTheme="minorHAnsi" w:hAnsiTheme="minorHAnsi" w:cstheme="minorHAnsi"/>
          <w:color w:val="000000" w:themeColor="text1"/>
        </w:rPr>
        <w:t>)</w:t>
      </w:r>
      <w:r w:rsidR="00E24514">
        <w:rPr>
          <w:rFonts w:asciiTheme="minorHAnsi" w:hAnsiTheme="minorHAnsi" w:cstheme="minorHAnsi"/>
          <w:color w:val="000000" w:themeColor="text1"/>
        </w:rPr>
        <w:t>.</w:t>
      </w:r>
    </w:p>
    <w:p w14:paraId="4E89D55D" w14:textId="77777777" w:rsidR="00DF53E4" w:rsidRPr="00442D2F" w:rsidRDefault="00DF53E4" w:rsidP="009C303C">
      <w:pPr>
        <w:rPr>
          <w:rFonts w:asciiTheme="minorHAnsi" w:eastAsiaTheme="majorEastAsia" w:hAnsiTheme="minorHAnsi" w:cstheme="minorHAnsi"/>
          <w:b/>
        </w:rPr>
      </w:pPr>
    </w:p>
    <w:p w14:paraId="1E66CF6D" w14:textId="24AAFBC7" w:rsidR="00215D2B" w:rsidRPr="00672AD7" w:rsidRDefault="00215D2B" w:rsidP="009C303C">
      <w:pPr>
        <w:rPr>
          <w:rFonts w:asciiTheme="minorHAnsi" w:eastAsiaTheme="majorEastAsia" w:hAnsiTheme="minorHAnsi" w:cstheme="minorHAnsi"/>
          <w:b/>
          <w:color w:val="000000" w:themeColor="text1"/>
          <w:sz w:val="28"/>
          <w:szCs w:val="28"/>
        </w:rPr>
      </w:pPr>
      <w:r w:rsidRPr="00672AD7">
        <w:rPr>
          <w:rFonts w:asciiTheme="minorHAnsi" w:eastAsiaTheme="majorEastAsia" w:hAnsiTheme="minorHAnsi" w:cstheme="minorHAnsi"/>
          <w:b/>
          <w:color w:val="000000" w:themeColor="text1"/>
          <w:sz w:val="28"/>
          <w:szCs w:val="28"/>
        </w:rPr>
        <w:t>Anote</w:t>
      </w:r>
    </w:p>
    <w:p w14:paraId="56E96A5A" w14:textId="2EF44582" w:rsidR="00BD28B9" w:rsidRPr="00442D2F" w:rsidRDefault="00126D32" w:rsidP="00126D32">
      <w:pPr>
        <w:pStyle w:val="PargrafodaLista"/>
        <w:numPr>
          <w:ilvl w:val="0"/>
          <w:numId w:val="2"/>
        </w:numPr>
        <w:spacing w:line="240" w:lineRule="auto"/>
        <w:ind w:left="499" w:hanging="357"/>
        <w:rPr>
          <w:rFonts w:eastAsiaTheme="majorEastAsia" w:cstheme="minorHAnsi"/>
          <w:bCs/>
          <w:color w:val="000000" w:themeColor="text1"/>
          <w:sz w:val="24"/>
          <w:szCs w:val="24"/>
        </w:rPr>
      </w:pPr>
      <w:r w:rsidRPr="00442D2F">
        <w:rPr>
          <w:rFonts w:eastAsiaTheme="majorEastAsia" w:cstheme="minorHAnsi"/>
          <w:bCs/>
          <w:color w:val="000000" w:themeColor="text1"/>
          <w:sz w:val="24"/>
          <w:szCs w:val="24"/>
        </w:rPr>
        <w:t>D</w:t>
      </w:r>
      <w:r w:rsidR="00BD28B9" w:rsidRPr="00442D2F">
        <w:rPr>
          <w:rFonts w:eastAsiaTheme="majorEastAsia" w:cstheme="minorHAnsi"/>
          <w:bCs/>
          <w:color w:val="000000" w:themeColor="text1"/>
          <w:sz w:val="24"/>
          <w:szCs w:val="24"/>
        </w:rPr>
        <w:t>úvidas sobre um determinado termo, conceito ou procedimento;</w:t>
      </w:r>
    </w:p>
    <w:p w14:paraId="053DF1E5" w14:textId="1360929A" w:rsidR="006E3AEE" w:rsidRPr="006E3AEE" w:rsidRDefault="00A633BE" w:rsidP="006E3AEE">
      <w:pPr>
        <w:pStyle w:val="PargrafodaLista"/>
        <w:rPr>
          <w:rFonts w:eastAsiaTheme="majorEastAsia" w:cstheme="minorHAnsi"/>
          <w:bCs/>
          <w:color w:val="000000" w:themeColor="text1"/>
          <w:sz w:val="24"/>
          <w:szCs w:val="24"/>
        </w:rPr>
      </w:pPr>
      <w:r w:rsidRPr="00442D2F">
        <w:rPr>
          <w:rFonts w:eastAsiaTheme="majorEastAsia" w:cstheme="minorHAnsi"/>
          <w:bCs/>
          <w:color w:val="000000" w:themeColor="text1"/>
          <w:sz w:val="24"/>
          <w:szCs w:val="24"/>
        </w:rPr>
        <w:t xml:space="preserve">Reflexões suscitadas ao fazer </w:t>
      </w:r>
      <w:r w:rsidR="00DF53E4" w:rsidRPr="00442D2F">
        <w:rPr>
          <w:rFonts w:eastAsiaTheme="majorEastAsia" w:cstheme="minorHAnsi"/>
          <w:bCs/>
          <w:color w:val="000000" w:themeColor="text1"/>
          <w:sz w:val="24"/>
          <w:szCs w:val="24"/>
        </w:rPr>
        <w:t>o PARE E PENSE da</w:t>
      </w:r>
      <w:r w:rsidR="00B00730" w:rsidRPr="00442D2F">
        <w:rPr>
          <w:rFonts w:eastAsiaTheme="majorEastAsia" w:cstheme="minorHAnsi"/>
          <w:bCs/>
          <w:color w:val="000000" w:themeColor="text1"/>
          <w:sz w:val="24"/>
          <w:szCs w:val="24"/>
        </w:rPr>
        <w:t>s</w:t>
      </w:r>
      <w:r w:rsidR="00DF53E4" w:rsidRPr="00442D2F">
        <w:rPr>
          <w:rFonts w:eastAsiaTheme="majorEastAsia" w:cstheme="minorHAnsi"/>
          <w:bCs/>
          <w:color w:val="000000" w:themeColor="text1"/>
          <w:sz w:val="24"/>
          <w:szCs w:val="24"/>
        </w:rPr>
        <w:t xml:space="preserve"> página</w:t>
      </w:r>
      <w:r w:rsidR="00B00730" w:rsidRPr="00442D2F">
        <w:rPr>
          <w:rFonts w:eastAsiaTheme="majorEastAsia" w:cstheme="minorHAnsi"/>
          <w:bCs/>
          <w:color w:val="000000" w:themeColor="text1"/>
          <w:sz w:val="24"/>
          <w:szCs w:val="24"/>
        </w:rPr>
        <w:t>s (</w:t>
      </w:r>
      <w:r w:rsidR="00141607" w:rsidRPr="00442D2F">
        <w:rPr>
          <w:rFonts w:eastAsiaTheme="majorEastAsia" w:cstheme="minorHAnsi"/>
          <w:bCs/>
          <w:color w:val="000000" w:themeColor="text1"/>
          <w:sz w:val="24"/>
          <w:szCs w:val="24"/>
        </w:rPr>
        <w:t>201; 207; 220-221; 226 e 244</w:t>
      </w:r>
      <w:r w:rsidR="00B00730" w:rsidRPr="00442D2F">
        <w:rPr>
          <w:rFonts w:eastAsiaTheme="majorEastAsia" w:cstheme="minorHAnsi"/>
          <w:bCs/>
          <w:color w:val="000000" w:themeColor="text1"/>
          <w:sz w:val="24"/>
          <w:szCs w:val="24"/>
        </w:rPr>
        <w:t>).</w:t>
      </w:r>
    </w:p>
    <w:p w14:paraId="347587DA" w14:textId="77777777" w:rsidR="006E3AEE" w:rsidRPr="00A47F8A" w:rsidRDefault="006E3AEE" w:rsidP="00A47F8A">
      <w:pPr>
        <w:pStyle w:val="PargrafodaLista"/>
        <w:rPr>
          <w:rFonts w:eastAsiaTheme="majorEastAsia" w:cstheme="minorHAnsi"/>
          <w:bCs/>
          <w:color w:val="000000" w:themeColor="text1"/>
          <w:sz w:val="24"/>
          <w:szCs w:val="24"/>
        </w:rPr>
      </w:pPr>
    </w:p>
    <w:p w14:paraId="03E710F7" w14:textId="6914AF82" w:rsidR="00215D2B" w:rsidRDefault="00215D2B" w:rsidP="00442D2F">
      <w:pPr>
        <w:jc w:val="center"/>
        <w:rPr>
          <w:rFonts w:asciiTheme="minorHAnsi" w:hAnsiTheme="minorHAnsi" w:cstheme="minorHAnsi"/>
          <w:b/>
          <w:color w:val="000000" w:themeColor="text1"/>
          <w:sz w:val="28"/>
          <w:szCs w:val="28"/>
        </w:rPr>
      </w:pPr>
      <w:r w:rsidRPr="00442D2F">
        <w:rPr>
          <w:rFonts w:asciiTheme="minorHAnsi" w:hAnsiTheme="minorHAnsi" w:cstheme="minorHAnsi"/>
          <w:b/>
          <w:color w:val="000000" w:themeColor="text1"/>
          <w:sz w:val="28"/>
          <w:szCs w:val="28"/>
        </w:rPr>
        <w:t>Materiais Complementares</w:t>
      </w:r>
    </w:p>
    <w:p w14:paraId="239EAEE1" w14:textId="19A7C615" w:rsidR="00442D2F" w:rsidRDefault="00442D2F" w:rsidP="00442D2F">
      <w:pPr>
        <w:jc w:val="center"/>
        <w:rPr>
          <w:rFonts w:asciiTheme="minorHAnsi" w:hAnsiTheme="minorHAnsi" w:cstheme="minorHAnsi"/>
          <w:b/>
          <w:color w:val="000000" w:themeColor="text1"/>
          <w:sz w:val="28"/>
          <w:szCs w:val="28"/>
        </w:rPr>
      </w:pPr>
    </w:p>
    <w:p w14:paraId="5466CD06" w14:textId="2E6B6529" w:rsidR="00442D2F" w:rsidRPr="00442D2F" w:rsidRDefault="00442D2F" w:rsidP="000C4F83">
      <w:pPr>
        <w:jc w:val="center"/>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t>Materiais de Leitura</w:t>
      </w:r>
    </w:p>
    <w:p w14:paraId="17BE1DD6" w14:textId="77777777" w:rsidR="00442D2F" w:rsidRPr="00442D2F" w:rsidRDefault="00442D2F" w:rsidP="00063E2C">
      <w:pPr>
        <w:jc w:val="both"/>
        <w:rPr>
          <w:rFonts w:asciiTheme="minorHAnsi" w:hAnsiTheme="minorHAnsi" w:cstheme="minorHAnsi"/>
          <w:bCs/>
          <w:color w:val="000000" w:themeColor="text1"/>
        </w:rPr>
      </w:pPr>
    </w:p>
    <w:p w14:paraId="3B8D3F5B" w14:textId="0A646EE6" w:rsidR="002D35E9" w:rsidRPr="00442D2F" w:rsidRDefault="00001277" w:rsidP="005912A6">
      <w:pPr>
        <w:spacing w:line="360" w:lineRule="auto"/>
        <w:rPr>
          <w:rFonts w:asciiTheme="minorHAnsi" w:hAnsiTheme="minorHAnsi" w:cstheme="minorHAnsi"/>
          <w:b/>
          <w:color w:val="000000" w:themeColor="text1"/>
          <w:sz w:val="28"/>
          <w:szCs w:val="28"/>
        </w:rPr>
      </w:pPr>
      <w:r w:rsidRPr="00442D2F">
        <w:rPr>
          <w:rFonts w:asciiTheme="minorHAnsi" w:hAnsiTheme="minorHAnsi" w:cstheme="minorHAnsi"/>
          <w:b/>
          <w:noProof/>
          <w:color w:val="000000" w:themeColor="text1"/>
          <w:sz w:val="28"/>
          <w:szCs w:val="28"/>
        </w:rPr>
        <w:drawing>
          <wp:inline distT="0" distB="0" distL="0" distR="0" wp14:anchorId="49FF34BC" wp14:editId="763F186C">
            <wp:extent cx="1337687" cy="1830519"/>
            <wp:effectExtent l="12700" t="12700" r="8890" b="1143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Tela 2021-09-29 às 16.22.07.png"/>
                    <pic:cNvPicPr/>
                  </pic:nvPicPr>
                  <pic:blipFill>
                    <a:blip r:embed="rId8">
                      <a:extLst>
                        <a:ext uri="{28A0092B-C50C-407E-A947-70E740481C1C}">
                          <a14:useLocalDpi xmlns:a14="http://schemas.microsoft.com/office/drawing/2010/main" val="0"/>
                        </a:ext>
                      </a:extLst>
                    </a:blip>
                    <a:stretch>
                      <a:fillRect/>
                    </a:stretch>
                  </pic:blipFill>
                  <pic:spPr>
                    <a:xfrm>
                      <a:off x="0" y="0"/>
                      <a:ext cx="1345093" cy="1840654"/>
                    </a:xfrm>
                    <a:prstGeom prst="rect">
                      <a:avLst/>
                    </a:prstGeom>
                    <a:ln>
                      <a:solidFill>
                        <a:schemeClr val="tx1"/>
                      </a:solidFill>
                    </a:ln>
                  </pic:spPr>
                </pic:pic>
              </a:graphicData>
            </a:graphic>
          </wp:inline>
        </w:drawing>
      </w:r>
    </w:p>
    <w:p w14:paraId="3220DEB1" w14:textId="7C171428" w:rsidR="009B2A55" w:rsidRPr="00442D2F" w:rsidRDefault="00004452" w:rsidP="006E3AEE">
      <w:pPr>
        <w:spacing w:line="360" w:lineRule="auto"/>
        <w:jc w:val="both"/>
        <w:rPr>
          <w:rFonts w:asciiTheme="minorHAnsi" w:eastAsia="Calibri" w:hAnsiTheme="minorHAnsi" w:cstheme="minorHAnsi"/>
          <w:color w:val="000000" w:themeColor="text1"/>
        </w:rPr>
      </w:pPr>
      <w:r w:rsidRPr="00442D2F">
        <w:rPr>
          <w:rFonts w:asciiTheme="minorHAnsi" w:hAnsiTheme="minorHAnsi" w:cstheme="minorHAnsi"/>
          <w:b/>
          <w:bCs/>
          <w:noProof/>
          <w:color w:val="000000" w:themeColor="text1"/>
        </w:rPr>
        <w:t>BICALHO</w:t>
      </w:r>
      <w:r w:rsidR="002D35E9" w:rsidRPr="00442D2F">
        <w:rPr>
          <w:rFonts w:asciiTheme="minorHAnsi" w:hAnsiTheme="minorHAnsi" w:cstheme="minorHAnsi"/>
          <w:b/>
          <w:bCs/>
          <w:noProof/>
          <w:color w:val="000000" w:themeColor="text1"/>
        </w:rPr>
        <w:t>,</w:t>
      </w:r>
      <w:r w:rsidRPr="00442D2F">
        <w:rPr>
          <w:rFonts w:asciiTheme="minorHAnsi" w:hAnsiTheme="minorHAnsi" w:cstheme="minorHAnsi"/>
          <w:b/>
          <w:bCs/>
          <w:noProof/>
          <w:color w:val="000000" w:themeColor="text1"/>
        </w:rPr>
        <w:t>Delaine Cafieiro;</w:t>
      </w:r>
      <w:r w:rsidR="002D35E9" w:rsidRPr="00442D2F">
        <w:rPr>
          <w:rFonts w:asciiTheme="minorHAnsi" w:hAnsiTheme="minorHAnsi" w:cstheme="minorHAnsi"/>
          <w:b/>
          <w:bCs/>
          <w:noProof/>
          <w:color w:val="000000" w:themeColor="text1"/>
        </w:rPr>
        <w:t xml:space="preserve"> </w:t>
      </w:r>
      <w:r w:rsidRPr="00442D2F">
        <w:rPr>
          <w:rFonts w:asciiTheme="minorHAnsi" w:hAnsiTheme="minorHAnsi" w:cstheme="minorHAnsi"/>
          <w:b/>
          <w:bCs/>
          <w:noProof/>
          <w:color w:val="000000" w:themeColor="text1"/>
        </w:rPr>
        <w:t>MONTUANI, Daniela Freitas Brito</w:t>
      </w:r>
      <w:r w:rsidR="002D35E9" w:rsidRPr="00442D2F">
        <w:rPr>
          <w:rFonts w:asciiTheme="minorHAnsi" w:hAnsiTheme="minorHAnsi" w:cstheme="minorHAnsi"/>
          <w:b/>
          <w:bCs/>
          <w:noProof/>
          <w:color w:val="000000" w:themeColor="text1"/>
        </w:rPr>
        <w:t xml:space="preserve">; </w:t>
      </w:r>
      <w:r w:rsidRPr="00442D2F">
        <w:rPr>
          <w:rFonts w:asciiTheme="minorHAnsi" w:hAnsiTheme="minorHAnsi" w:cstheme="minorHAnsi"/>
          <w:b/>
          <w:bCs/>
          <w:noProof/>
          <w:color w:val="000000" w:themeColor="text1"/>
        </w:rPr>
        <w:t xml:space="preserve">BETHÔNICO, </w:t>
      </w:r>
      <w:r w:rsidR="00187A09">
        <w:rPr>
          <w:rFonts w:asciiTheme="minorHAnsi" w:hAnsiTheme="minorHAnsi" w:cstheme="minorHAnsi"/>
          <w:b/>
          <w:bCs/>
          <w:noProof/>
          <w:color w:val="000000" w:themeColor="text1"/>
        </w:rPr>
        <w:t>Jânio Machado</w:t>
      </w:r>
      <w:r w:rsidR="002D35E9" w:rsidRPr="00442D2F">
        <w:rPr>
          <w:rFonts w:asciiTheme="minorHAnsi" w:hAnsiTheme="minorHAnsi" w:cstheme="minorHAnsi"/>
          <w:b/>
          <w:bCs/>
          <w:noProof/>
          <w:color w:val="000000" w:themeColor="text1"/>
        </w:rPr>
        <w:t xml:space="preserve">.  </w:t>
      </w:r>
      <w:r w:rsidR="00104C78" w:rsidRPr="00442D2F">
        <w:rPr>
          <w:rFonts w:asciiTheme="minorHAnsi" w:hAnsiTheme="minorHAnsi" w:cstheme="minorHAnsi"/>
          <w:b/>
          <w:bCs/>
          <w:noProof/>
          <w:color w:val="000000" w:themeColor="text1"/>
        </w:rPr>
        <w:t>Leitura na alfabetização</w:t>
      </w:r>
      <w:r w:rsidR="002D35E9" w:rsidRPr="00442D2F">
        <w:rPr>
          <w:rFonts w:asciiTheme="minorHAnsi" w:hAnsiTheme="minorHAnsi" w:cstheme="minorHAnsi"/>
          <w:b/>
          <w:bCs/>
          <w:noProof/>
          <w:color w:val="000000" w:themeColor="text1"/>
        </w:rPr>
        <w:t>. ed. -</w:t>
      </w:r>
      <w:r w:rsidR="00C93A6B" w:rsidRPr="00442D2F">
        <w:rPr>
          <w:rFonts w:asciiTheme="minorHAnsi" w:hAnsiTheme="minorHAnsi" w:cstheme="minorHAnsi"/>
          <w:b/>
          <w:bCs/>
          <w:noProof/>
          <w:color w:val="000000" w:themeColor="text1"/>
        </w:rPr>
        <w:t xml:space="preserve"> </w:t>
      </w:r>
      <w:r w:rsidR="002D35E9" w:rsidRPr="00442D2F">
        <w:rPr>
          <w:rFonts w:asciiTheme="minorHAnsi" w:hAnsiTheme="minorHAnsi" w:cstheme="minorHAnsi"/>
          <w:b/>
          <w:bCs/>
          <w:noProof/>
          <w:color w:val="000000" w:themeColor="text1"/>
        </w:rPr>
        <w:t>Belo Horizonte: UFMG/FaE/ Ceale, 2019. (Coleção Letra A no processo de alfabetização)</w:t>
      </w:r>
    </w:p>
    <w:p w14:paraId="5ED04D9D" w14:textId="67088878" w:rsidR="00001277" w:rsidRDefault="003E7A49" w:rsidP="006E3AEE">
      <w:pPr>
        <w:spacing w:line="360" w:lineRule="auto"/>
        <w:jc w:val="both"/>
        <w:rPr>
          <w:rFonts w:asciiTheme="minorHAnsi" w:eastAsia="Calibri" w:hAnsiTheme="minorHAnsi" w:cstheme="minorHAnsi"/>
          <w:color w:val="000000" w:themeColor="text1"/>
          <w:sz w:val="22"/>
          <w:szCs w:val="22"/>
        </w:rPr>
      </w:pPr>
      <w:r w:rsidRPr="00672AD7">
        <w:rPr>
          <w:rFonts w:asciiTheme="minorHAnsi" w:eastAsia="Calibri" w:hAnsiTheme="minorHAnsi" w:cstheme="minorHAnsi"/>
          <w:color w:val="000000" w:themeColor="text1"/>
          <w:sz w:val="22"/>
          <w:szCs w:val="22"/>
        </w:rPr>
        <w:t>O livro “</w:t>
      </w:r>
      <w:r w:rsidR="00001277" w:rsidRPr="00672AD7">
        <w:rPr>
          <w:rFonts w:asciiTheme="minorHAnsi" w:eastAsia="Calibri" w:hAnsiTheme="minorHAnsi" w:cstheme="minorHAnsi"/>
          <w:color w:val="000000" w:themeColor="text1"/>
          <w:sz w:val="22"/>
          <w:szCs w:val="22"/>
        </w:rPr>
        <w:t>Leitura na alfabetização</w:t>
      </w:r>
      <w:r w:rsidRPr="00672AD7">
        <w:rPr>
          <w:rFonts w:asciiTheme="minorHAnsi" w:eastAsia="Calibri" w:hAnsiTheme="minorHAnsi" w:cstheme="minorHAnsi"/>
          <w:color w:val="000000" w:themeColor="text1"/>
          <w:sz w:val="22"/>
          <w:szCs w:val="22"/>
        </w:rPr>
        <w:t>”</w:t>
      </w:r>
      <w:r w:rsidR="00001277" w:rsidRPr="00672AD7">
        <w:rPr>
          <w:rFonts w:asciiTheme="minorHAnsi" w:eastAsia="Calibri" w:hAnsiTheme="minorHAnsi" w:cstheme="minorHAnsi"/>
          <w:color w:val="000000" w:themeColor="text1"/>
          <w:sz w:val="22"/>
          <w:szCs w:val="22"/>
        </w:rPr>
        <w:t xml:space="preserve"> discute diferentes elementos que envolvem a formação de leitores. No capítulo 1, apresenta-se o conceito de leitura e sua natureza interacional e dialógica que deve nortear o ensino. </w:t>
      </w:r>
      <w:r w:rsidR="00D433C2" w:rsidRPr="00672AD7">
        <w:rPr>
          <w:rFonts w:asciiTheme="minorHAnsi" w:eastAsia="Calibri" w:hAnsiTheme="minorHAnsi" w:cstheme="minorHAnsi"/>
          <w:color w:val="000000" w:themeColor="text1"/>
          <w:sz w:val="22"/>
          <w:szCs w:val="22"/>
        </w:rPr>
        <w:t>Ai</w:t>
      </w:r>
      <w:r w:rsidR="0065284D" w:rsidRPr="00672AD7">
        <w:rPr>
          <w:rFonts w:asciiTheme="minorHAnsi" w:eastAsia="Calibri" w:hAnsiTheme="minorHAnsi" w:cstheme="minorHAnsi"/>
          <w:color w:val="000000" w:themeColor="text1"/>
          <w:sz w:val="22"/>
          <w:szCs w:val="22"/>
        </w:rPr>
        <w:t>nda neste capítulo, a</w:t>
      </w:r>
      <w:r w:rsidR="00053F44" w:rsidRPr="00672AD7">
        <w:rPr>
          <w:rFonts w:asciiTheme="minorHAnsi" w:eastAsia="Calibri" w:hAnsiTheme="minorHAnsi" w:cstheme="minorHAnsi"/>
          <w:color w:val="000000" w:themeColor="text1"/>
          <w:sz w:val="22"/>
          <w:szCs w:val="22"/>
        </w:rPr>
        <w:t>s</w:t>
      </w:r>
      <w:r w:rsidR="00001277" w:rsidRPr="00672AD7">
        <w:rPr>
          <w:rFonts w:asciiTheme="minorHAnsi" w:eastAsia="Calibri" w:hAnsiTheme="minorHAnsi" w:cstheme="minorHAnsi"/>
          <w:color w:val="000000" w:themeColor="text1"/>
          <w:sz w:val="22"/>
          <w:szCs w:val="22"/>
        </w:rPr>
        <w:t xml:space="preserve"> ações de decodificar, compreender e critica</w:t>
      </w:r>
      <w:r w:rsidR="00053F44" w:rsidRPr="00672AD7">
        <w:rPr>
          <w:rFonts w:asciiTheme="minorHAnsi" w:eastAsia="Calibri" w:hAnsiTheme="minorHAnsi" w:cstheme="minorHAnsi"/>
          <w:color w:val="000000" w:themeColor="text1"/>
          <w:sz w:val="22"/>
          <w:szCs w:val="22"/>
        </w:rPr>
        <w:t>r são tratadas como elementos fundamentais no processo de leitura e os aspectos da construção e organização do texto também são apontados como elementos que podem interferir na compreensão leitora. No capítulo 2 são apresentadas estratégias para um ensino sistemático e orientado de leitura. Nos capítulos 3</w:t>
      </w:r>
      <w:r w:rsidR="0065284D" w:rsidRPr="00672AD7">
        <w:rPr>
          <w:rFonts w:asciiTheme="minorHAnsi" w:eastAsia="Calibri" w:hAnsiTheme="minorHAnsi" w:cstheme="minorHAnsi"/>
          <w:color w:val="000000" w:themeColor="text1"/>
          <w:sz w:val="22"/>
          <w:szCs w:val="22"/>
        </w:rPr>
        <w:t xml:space="preserve"> e 4</w:t>
      </w:r>
      <w:r w:rsidR="00053F44" w:rsidRPr="00672AD7">
        <w:rPr>
          <w:rFonts w:asciiTheme="minorHAnsi" w:eastAsia="Calibri" w:hAnsiTheme="minorHAnsi" w:cstheme="minorHAnsi"/>
          <w:color w:val="000000" w:themeColor="text1"/>
          <w:sz w:val="22"/>
          <w:szCs w:val="22"/>
        </w:rPr>
        <w:t xml:space="preserve"> são </w:t>
      </w:r>
      <w:r w:rsidR="00D433C2" w:rsidRPr="00672AD7">
        <w:rPr>
          <w:rFonts w:asciiTheme="minorHAnsi" w:eastAsia="Calibri" w:hAnsiTheme="minorHAnsi" w:cstheme="minorHAnsi"/>
          <w:color w:val="000000" w:themeColor="text1"/>
          <w:sz w:val="22"/>
          <w:szCs w:val="22"/>
        </w:rPr>
        <w:t>discutidas</w:t>
      </w:r>
      <w:r w:rsidR="00053F44" w:rsidRPr="00672AD7">
        <w:rPr>
          <w:rFonts w:asciiTheme="minorHAnsi" w:eastAsia="Calibri" w:hAnsiTheme="minorHAnsi" w:cstheme="minorHAnsi"/>
          <w:color w:val="000000" w:themeColor="text1"/>
          <w:sz w:val="22"/>
          <w:szCs w:val="22"/>
        </w:rPr>
        <w:t xml:space="preserve"> estratégias de leitura para </w:t>
      </w:r>
      <w:r w:rsidR="0065284D" w:rsidRPr="00672AD7">
        <w:rPr>
          <w:rFonts w:asciiTheme="minorHAnsi" w:eastAsia="Calibri" w:hAnsiTheme="minorHAnsi" w:cstheme="minorHAnsi"/>
          <w:color w:val="000000" w:themeColor="text1"/>
          <w:sz w:val="22"/>
          <w:szCs w:val="22"/>
        </w:rPr>
        <w:t>o trabalho com</w:t>
      </w:r>
      <w:r w:rsidR="00053F44" w:rsidRPr="00672AD7">
        <w:rPr>
          <w:rFonts w:asciiTheme="minorHAnsi" w:eastAsia="Calibri" w:hAnsiTheme="minorHAnsi" w:cstheme="minorHAnsi"/>
          <w:color w:val="000000" w:themeColor="text1"/>
          <w:sz w:val="22"/>
          <w:szCs w:val="22"/>
        </w:rPr>
        <w:t xml:space="preserve"> textos de divulgação científica</w:t>
      </w:r>
      <w:r w:rsidR="0065284D" w:rsidRPr="00672AD7">
        <w:rPr>
          <w:rFonts w:asciiTheme="minorHAnsi" w:eastAsia="Calibri" w:hAnsiTheme="minorHAnsi" w:cstheme="minorHAnsi"/>
          <w:color w:val="000000" w:themeColor="text1"/>
          <w:sz w:val="22"/>
          <w:szCs w:val="22"/>
        </w:rPr>
        <w:t xml:space="preserve"> e diferentes gêneros da esfera publicitária e do marketing</w:t>
      </w:r>
      <w:r w:rsidR="00053F44" w:rsidRPr="00672AD7">
        <w:rPr>
          <w:rFonts w:asciiTheme="minorHAnsi" w:eastAsia="Calibri" w:hAnsiTheme="minorHAnsi" w:cstheme="minorHAnsi"/>
          <w:color w:val="000000" w:themeColor="text1"/>
          <w:sz w:val="22"/>
          <w:szCs w:val="22"/>
        </w:rPr>
        <w:t xml:space="preserve">, </w:t>
      </w:r>
      <w:r w:rsidR="0065284D" w:rsidRPr="00672AD7">
        <w:rPr>
          <w:rFonts w:asciiTheme="minorHAnsi" w:eastAsia="Calibri" w:hAnsiTheme="minorHAnsi" w:cstheme="minorHAnsi"/>
          <w:color w:val="000000" w:themeColor="text1"/>
          <w:sz w:val="22"/>
          <w:szCs w:val="22"/>
        </w:rPr>
        <w:t xml:space="preserve">em um </w:t>
      </w:r>
      <w:r w:rsidR="00053F44" w:rsidRPr="00672AD7">
        <w:rPr>
          <w:rFonts w:asciiTheme="minorHAnsi" w:eastAsia="Calibri" w:hAnsiTheme="minorHAnsi" w:cstheme="minorHAnsi"/>
          <w:color w:val="000000" w:themeColor="text1"/>
          <w:sz w:val="22"/>
          <w:szCs w:val="22"/>
        </w:rPr>
        <w:t>di</w:t>
      </w:r>
      <w:r w:rsidR="0065284D" w:rsidRPr="00672AD7">
        <w:rPr>
          <w:rFonts w:asciiTheme="minorHAnsi" w:eastAsia="Calibri" w:hAnsiTheme="minorHAnsi" w:cstheme="minorHAnsi"/>
          <w:color w:val="000000" w:themeColor="text1"/>
          <w:sz w:val="22"/>
          <w:szCs w:val="22"/>
        </w:rPr>
        <w:t>álogo</w:t>
      </w:r>
      <w:r w:rsidR="00053F44" w:rsidRPr="00672AD7">
        <w:rPr>
          <w:rFonts w:asciiTheme="minorHAnsi" w:eastAsia="Calibri" w:hAnsiTheme="minorHAnsi" w:cstheme="minorHAnsi"/>
          <w:color w:val="000000" w:themeColor="text1"/>
          <w:sz w:val="22"/>
          <w:szCs w:val="22"/>
        </w:rPr>
        <w:t xml:space="preserve"> sobre as possibilidades d</w:t>
      </w:r>
      <w:r w:rsidR="0065284D" w:rsidRPr="00672AD7">
        <w:rPr>
          <w:rFonts w:asciiTheme="minorHAnsi" w:eastAsia="Calibri" w:hAnsiTheme="minorHAnsi" w:cstheme="minorHAnsi"/>
          <w:color w:val="000000" w:themeColor="text1"/>
          <w:sz w:val="22"/>
          <w:szCs w:val="22"/>
        </w:rPr>
        <w:t>a diversificação gêneros a serem explorados</w:t>
      </w:r>
      <w:r w:rsidR="00053F44" w:rsidRPr="00672AD7">
        <w:rPr>
          <w:rFonts w:asciiTheme="minorHAnsi" w:eastAsia="Calibri" w:hAnsiTheme="minorHAnsi" w:cstheme="minorHAnsi"/>
          <w:color w:val="000000" w:themeColor="text1"/>
          <w:sz w:val="22"/>
          <w:szCs w:val="22"/>
        </w:rPr>
        <w:t xml:space="preserve"> </w:t>
      </w:r>
      <w:r w:rsidR="0065284D" w:rsidRPr="00672AD7">
        <w:rPr>
          <w:rFonts w:asciiTheme="minorHAnsi" w:eastAsia="Calibri" w:hAnsiTheme="minorHAnsi" w:cstheme="minorHAnsi"/>
          <w:color w:val="000000" w:themeColor="text1"/>
          <w:sz w:val="22"/>
          <w:szCs w:val="22"/>
        </w:rPr>
        <w:t>em turmas de alfabetização.</w:t>
      </w:r>
    </w:p>
    <w:p w14:paraId="33B93C90" w14:textId="77777777" w:rsidR="006E3AEE" w:rsidRDefault="006E3AEE" w:rsidP="009E66CA">
      <w:pPr>
        <w:jc w:val="both"/>
        <w:rPr>
          <w:rFonts w:asciiTheme="minorHAnsi" w:eastAsia="Calibri" w:hAnsiTheme="minorHAnsi" w:cstheme="minorHAnsi"/>
          <w:color w:val="000000" w:themeColor="text1"/>
          <w:sz w:val="22"/>
          <w:szCs w:val="22"/>
        </w:rPr>
      </w:pPr>
    </w:p>
    <w:p w14:paraId="028D663A" w14:textId="77777777" w:rsidR="00A47F8A" w:rsidRDefault="00A47F8A" w:rsidP="009E66CA">
      <w:pPr>
        <w:jc w:val="both"/>
        <w:rPr>
          <w:rFonts w:asciiTheme="minorHAnsi" w:eastAsia="Calibri" w:hAnsiTheme="minorHAnsi" w:cstheme="minorHAnsi"/>
          <w:color w:val="000000" w:themeColor="text1"/>
          <w:sz w:val="22"/>
          <w:szCs w:val="22"/>
        </w:rPr>
      </w:pPr>
    </w:p>
    <w:p w14:paraId="1ED5ADBE" w14:textId="77777777" w:rsidR="00A47F8A" w:rsidRDefault="00A47F8A" w:rsidP="00A47F8A">
      <w:pPr>
        <w:spacing w:line="480" w:lineRule="auto"/>
        <w:rPr>
          <w:rFonts w:asciiTheme="minorHAnsi" w:hAnsiTheme="minorHAnsi" w:cstheme="minorHAnsi"/>
          <w:bCs/>
          <w:color w:val="000000" w:themeColor="text1"/>
        </w:rPr>
      </w:pPr>
      <w:r w:rsidRPr="00716740">
        <w:rPr>
          <w:rFonts w:asciiTheme="minorHAnsi" w:hAnsiTheme="minorHAnsi" w:cstheme="minorHAnsi"/>
          <w:bCs/>
          <w:noProof/>
          <w:color w:val="000000" w:themeColor="text1"/>
        </w:rPr>
        <w:drawing>
          <wp:inline distT="0" distB="0" distL="0" distR="0" wp14:anchorId="0E70DBD4" wp14:editId="1AADFD27">
            <wp:extent cx="1321481" cy="1909159"/>
            <wp:effectExtent l="12700" t="12700" r="12065" b="8890"/>
            <wp:docPr id="3" name="Imagem 3" descr="/var/folders/0c/wcn18y4x4w79lscb9xvngcdc0000gn/T/com.microsoft.Word/Content.MSO/CBEEB2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0c/wcn18y4x4w79lscb9xvngcdc0000gn/T/com.microsoft.Word/Content.MSO/CBEEB2B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8941" cy="1919936"/>
                    </a:xfrm>
                    <a:prstGeom prst="rect">
                      <a:avLst/>
                    </a:prstGeom>
                    <a:noFill/>
                    <a:ln>
                      <a:solidFill>
                        <a:schemeClr val="tx1"/>
                      </a:solidFill>
                    </a:ln>
                  </pic:spPr>
                </pic:pic>
              </a:graphicData>
            </a:graphic>
          </wp:inline>
        </w:drawing>
      </w:r>
    </w:p>
    <w:p w14:paraId="0677105C" w14:textId="77777777" w:rsidR="00A47F8A" w:rsidRDefault="00A47F8A" w:rsidP="006E3AEE">
      <w:pPr>
        <w:spacing w:line="360" w:lineRule="auto"/>
        <w:jc w:val="both"/>
        <w:rPr>
          <w:rFonts w:asciiTheme="minorHAnsi" w:hAnsiTheme="minorHAnsi" w:cstheme="minorHAnsi"/>
          <w:bCs/>
          <w:color w:val="000000" w:themeColor="text1"/>
        </w:rPr>
      </w:pPr>
      <w:r w:rsidRPr="00CA0135">
        <w:rPr>
          <w:rFonts w:ascii="Calibri" w:hAnsi="Calibri"/>
          <w:b/>
        </w:rPr>
        <w:t>VIANA, Fernanda Leopoldina; RIBEIRO, Iolanda; BARRERA, Sylvia Domingos (orgs.). DECOLE - Desenvolvendo competências de letramento emergente: uma proposta integradora para a pré</w:t>
      </w:r>
      <w:r>
        <w:rPr>
          <w:rFonts w:ascii="Calibri" w:hAnsi="Calibri"/>
          <w:b/>
        </w:rPr>
        <w:t>-</w:t>
      </w:r>
      <w:r w:rsidRPr="00CA0135">
        <w:rPr>
          <w:rFonts w:ascii="Calibri" w:hAnsi="Calibri"/>
          <w:b/>
        </w:rPr>
        <w:t>escola. Porto Alegre: Penso, 2017.</w:t>
      </w:r>
    </w:p>
    <w:p w14:paraId="20BB4273" w14:textId="77777777" w:rsidR="00A47F8A" w:rsidRPr="00442D2F" w:rsidRDefault="00A47F8A" w:rsidP="006E3AEE">
      <w:pPr>
        <w:spacing w:line="360" w:lineRule="auto"/>
        <w:jc w:val="both"/>
        <w:rPr>
          <w:rFonts w:ascii="Calibri" w:hAnsi="Calibri"/>
          <w:sz w:val="22"/>
          <w:szCs w:val="22"/>
        </w:rPr>
      </w:pPr>
      <w:r w:rsidRPr="00442D2F">
        <w:rPr>
          <w:rFonts w:asciiTheme="minorHAnsi" w:hAnsiTheme="minorHAnsi" w:cstheme="minorHAnsi"/>
          <w:bCs/>
          <w:color w:val="000000" w:themeColor="text1"/>
          <w:sz w:val="22"/>
          <w:szCs w:val="22"/>
        </w:rPr>
        <w:t xml:space="preserve">O livro </w:t>
      </w:r>
      <w:r w:rsidRPr="00442D2F">
        <w:rPr>
          <w:rFonts w:asciiTheme="minorHAnsi" w:hAnsiTheme="minorHAnsi" w:cstheme="minorHAnsi"/>
          <w:bCs/>
          <w:i/>
          <w:color w:val="000000" w:themeColor="text1"/>
          <w:sz w:val="22"/>
          <w:szCs w:val="22"/>
        </w:rPr>
        <w:t xml:space="preserve">DECOLE - </w:t>
      </w:r>
      <w:r w:rsidRPr="00442D2F">
        <w:rPr>
          <w:rFonts w:ascii="Calibri" w:hAnsi="Calibri"/>
          <w:i/>
          <w:sz w:val="22"/>
          <w:szCs w:val="22"/>
        </w:rPr>
        <w:t>Desenvolvendo competências de letramento emergente: uma proposta integradora para a pré-escola</w:t>
      </w:r>
      <w:r w:rsidRPr="00442D2F">
        <w:rPr>
          <w:rFonts w:ascii="Calibri" w:hAnsi="Calibri"/>
          <w:sz w:val="22"/>
          <w:szCs w:val="22"/>
        </w:rPr>
        <w:t>, apresenta reflexões teóricas e propostas práticas que envolvem o trabalho com a linguagem oral e escrita na educação infantil. Além dos aspectos teóricos, há propostas de atividades que visam estimular o desenvolvimento do vocabulário, da compreensão oral, da consciência fonológica, de estratégias de leitura, dentre outras competências importantes para aprendizagem da leitura e da escrita.</w:t>
      </w:r>
    </w:p>
    <w:p w14:paraId="4AF0E744" w14:textId="77777777" w:rsidR="00A47F8A" w:rsidRDefault="00A47F8A" w:rsidP="00A47F8A">
      <w:pPr>
        <w:jc w:val="both"/>
        <w:rPr>
          <w:rFonts w:asciiTheme="minorHAnsi" w:hAnsiTheme="minorHAnsi" w:cstheme="minorHAnsi"/>
          <w:bCs/>
          <w:color w:val="000000" w:themeColor="text1"/>
        </w:rPr>
      </w:pPr>
    </w:p>
    <w:p w14:paraId="16E507B7" w14:textId="77777777" w:rsidR="00A47F8A" w:rsidRDefault="00A47F8A" w:rsidP="00A47F8A">
      <w:pPr>
        <w:jc w:val="both"/>
        <w:rPr>
          <w:rFonts w:asciiTheme="minorHAnsi" w:hAnsiTheme="minorHAnsi" w:cstheme="minorHAnsi"/>
          <w:bCs/>
          <w:color w:val="000000" w:themeColor="text1"/>
        </w:rPr>
      </w:pPr>
    </w:p>
    <w:p w14:paraId="6B65B7C4" w14:textId="77777777" w:rsidR="00A47F8A" w:rsidRDefault="00A47F8A" w:rsidP="00A47F8A">
      <w:r>
        <w:rPr>
          <w:noProof/>
        </w:rPr>
        <w:drawing>
          <wp:inline distT="0" distB="0" distL="0" distR="0" wp14:anchorId="1FD5904B" wp14:editId="5F0D5FE4">
            <wp:extent cx="1187178" cy="1788725"/>
            <wp:effectExtent l="12700" t="12700" r="6985" b="15240"/>
            <wp:docPr id="6" name="Imagem 6" descr="/var/folders/0c/wcn18y4x4w79lscb9xvngcdc0000gn/T/com.microsoft.Word/Content.MSO/8700D8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0c/wcn18y4x4w79lscb9xvngcdc0000gn/T/com.microsoft.Word/Content.MSO/8700D8C8.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1259" cy="1794874"/>
                    </a:xfrm>
                    <a:prstGeom prst="rect">
                      <a:avLst/>
                    </a:prstGeom>
                    <a:noFill/>
                    <a:ln>
                      <a:solidFill>
                        <a:schemeClr val="tx1"/>
                      </a:solidFill>
                    </a:ln>
                  </pic:spPr>
                </pic:pic>
              </a:graphicData>
            </a:graphic>
          </wp:inline>
        </w:drawing>
      </w:r>
    </w:p>
    <w:p w14:paraId="3847D490" w14:textId="77777777" w:rsidR="00A47F8A" w:rsidRDefault="00A47F8A" w:rsidP="00A47F8A">
      <w:pPr>
        <w:rPr>
          <w:i/>
        </w:rPr>
      </w:pPr>
    </w:p>
    <w:p w14:paraId="36B2639E" w14:textId="77777777" w:rsidR="00A47F8A" w:rsidRPr="000536BD" w:rsidRDefault="00A47F8A" w:rsidP="006E3AEE">
      <w:pPr>
        <w:spacing w:line="360" w:lineRule="auto"/>
        <w:rPr>
          <w:rFonts w:asciiTheme="minorHAnsi" w:hAnsiTheme="minorHAnsi" w:cstheme="minorHAnsi"/>
          <w:b/>
          <w:bCs/>
          <w:color w:val="000000" w:themeColor="text1"/>
        </w:rPr>
      </w:pPr>
      <w:r w:rsidRPr="000536BD">
        <w:rPr>
          <w:b/>
        </w:rPr>
        <w:t xml:space="preserve">GARRALÓN, Ana. </w:t>
      </w:r>
      <w:r w:rsidRPr="000536BD">
        <w:rPr>
          <w:rFonts w:asciiTheme="minorHAnsi" w:hAnsiTheme="minorHAnsi" w:cstheme="minorHAnsi"/>
          <w:b/>
          <w:bCs/>
          <w:color w:val="000000" w:themeColor="text1"/>
        </w:rPr>
        <w:t xml:space="preserve">Ler e saber: os livros informativos para crianças. São Paulo: Editora Pulo do Gato, 2015. </w:t>
      </w:r>
    </w:p>
    <w:p w14:paraId="74A46CED" w14:textId="782083E8" w:rsidR="00A47F8A" w:rsidRPr="00442D2F" w:rsidRDefault="00A47F8A" w:rsidP="006E3AEE">
      <w:pPr>
        <w:spacing w:line="360" w:lineRule="auto"/>
        <w:jc w:val="both"/>
        <w:rPr>
          <w:rFonts w:asciiTheme="minorHAnsi" w:hAnsiTheme="minorHAnsi" w:cstheme="minorHAnsi"/>
          <w:bCs/>
          <w:color w:val="000000" w:themeColor="text1"/>
          <w:sz w:val="22"/>
          <w:szCs w:val="22"/>
        </w:rPr>
      </w:pPr>
      <w:r w:rsidRPr="00442D2F">
        <w:rPr>
          <w:rFonts w:asciiTheme="minorHAnsi" w:hAnsiTheme="minorHAnsi" w:cstheme="minorHAnsi"/>
          <w:bCs/>
          <w:color w:val="000000" w:themeColor="text1"/>
          <w:sz w:val="22"/>
          <w:szCs w:val="22"/>
        </w:rPr>
        <w:t>A obra</w:t>
      </w:r>
      <w:r w:rsidRPr="00442D2F">
        <w:rPr>
          <w:rFonts w:asciiTheme="minorHAnsi" w:hAnsiTheme="minorHAnsi" w:cstheme="minorHAnsi"/>
          <w:bCs/>
          <w:i/>
          <w:color w:val="000000" w:themeColor="text1"/>
          <w:sz w:val="22"/>
          <w:szCs w:val="22"/>
        </w:rPr>
        <w:t xml:space="preserve"> Ler e saber: os livros informativos para crianças, apresenta o que são livros desta natureza para crianças e aponta </w:t>
      </w:r>
      <w:r w:rsidRPr="00442D2F">
        <w:rPr>
          <w:rFonts w:asciiTheme="minorHAnsi" w:hAnsiTheme="minorHAnsi" w:cstheme="minorHAnsi"/>
          <w:bCs/>
          <w:color w:val="000000" w:themeColor="text1"/>
          <w:sz w:val="22"/>
          <w:szCs w:val="22"/>
        </w:rPr>
        <w:t>reflexões sobre a importância de inseri-los nas práticas de leitura das crianças</w:t>
      </w:r>
      <w:r w:rsidR="00E24514">
        <w:rPr>
          <w:rFonts w:asciiTheme="minorHAnsi" w:hAnsiTheme="minorHAnsi" w:cstheme="minorHAnsi"/>
          <w:bCs/>
          <w:color w:val="000000" w:themeColor="text1"/>
          <w:sz w:val="22"/>
          <w:szCs w:val="22"/>
        </w:rPr>
        <w:t>,</w:t>
      </w:r>
      <w:r w:rsidRPr="00442D2F">
        <w:rPr>
          <w:rFonts w:asciiTheme="minorHAnsi" w:hAnsiTheme="minorHAnsi" w:cstheme="minorHAnsi"/>
          <w:bCs/>
          <w:color w:val="000000" w:themeColor="text1"/>
          <w:sz w:val="22"/>
          <w:szCs w:val="22"/>
        </w:rPr>
        <w:t xml:space="preserve"> tendo em vista a necessidade de formação de leitores competentes que saibam lidar com a variedade de textos que atualmente circulam em nossa sociedade. Além de discutir aspectos conceituais a obra apresenta recursos e estratégias para análise, seleção e mediação com a produção existente.</w:t>
      </w:r>
    </w:p>
    <w:p w14:paraId="059777A5" w14:textId="77777777" w:rsidR="00A47F8A" w:rsidRPr="00672AD7" w:rsidRDefault="00A47F8A" w:rsidP="006E3AEE">
      <w:pPr>
        <w:spacing w:line="360" w:lineRule="auto"/>
        <w:jc w:val="both"/>
        <w:rPr>
          <w:rFonts w:asciiTheme="minorHAnsi" w:eastAsia="Calibri" w:hAnsiTheme="minorHAnsi" w:cstheme="minorHAnsi"/>
          <w:color w:val="000000" w:themeColor="text1"/>
          <w:sz w:val="22"/>
          <w:szCs w:val="22"/>
        </w:rPr>
      </w:pPr>
    </w:p>
    <w:p w14:paraId="46C0F90F" w14:textId="741F9122" w:rsidR="005912A6" w:rsidRPr="00716740" w:rsidRDefault="005912A6" w:rsidP="00817849">
      <w:pPr>
        <w:jc w:val="both"/>
        <w:rPr>
          <w:rFonts w:asciiTheme="minorHAnsi" w:hAnsiTheme="minorHAnsi" w:cstheme="minorHAnsi"/>
          <w:noProof/>
        </w:rPr>
      </w:pPr>
    </w:p>
    <w:p w14:paraId="16CCE166" w14:textId="05BC35F4" w:rsidR="00397994" w:rsidRPr="00716740" w:rsidRDefault="001A66C8" w:rsidP="00397994">
      <w:pPr>
        <w:jc w:val="both"/>
        <w:rPr>
          <w:rFonts w:asciiTheme="minorHAnsi" w:hAnsiTheme="minorHAnsi" w:cstheme="minorHAnsi"/>
          <w:color w:val="000000" w:themeColor="text1"/>
          <w14:textOutline w14:w="9525" w14:cap="rnd" w14:cmpd="sng" w14:algn="ctr">
            <w14:solidFill>
              <w14:schemeClr w14:val="tx1"/>
            </w14:solidFill>
            <w14:prstDash w14:val="solid"/>
            <w14:bevel/>
          </w14:textOutline>
        </w:rPr>
      </w:pPr>
      <w:r w:rsidRPr="00716740">
        <w:rPr>
          <w:rFonts w:asciiTheme="minorHAnsi" w:hAnsiTheme="minorHAnsi" w:cstheme="minorHAnsi"/>
          <w:noProof/>
          <w:color w:val="000000" w:themeColor="text1"/>
        </w:rPr>
        <w:drawing>
          <wp:inline distT="0" distB="0" distL="0" distR="0" wp14:anchorId="206E7C6D" wp14:editId="6EC505FC">
            <wp:extent cx="1388137" cy="1993870"/>
            <wp:effectExtent l="12700" t="12700" r="8890" b="133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Tela 2021-09-29 às 16.15.57.png"/>
                    <pic:cNvPicPr/>
                  </pic:nvPicPr>
                  <pic:blipFill rotWithShape="1">
                    <a:blip r:embed="rId11" cstate="print">
                      <a:extLst>
                        <a:ext uri="{28A0092B-C50C-407E-A947-70E740481C1C}">
                          <a14:useLocalDpi xmlns:a14="http://schemas.microsoft.com/office/drawing/2010/main" val="0"/>
                        </a:ext>
                      </a:extLst>
                    </a:blip>
                    <a:srcRect l="6280"/>
                    <a:stretch/>
                  </pic:blipFill>
                  <pic:spPr bwMode="auto">
                    <a:xfrm>
                      <a:off x="0" y="0"/>
                      <a:ext cx="1398833" cy="20092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E3BB8C8" w14:textId="7977D9CB" w:rsidR="00A47F8A" w:rsidRDefault="00004452" w:rsidP="006E3AEE">
      <w:pPr>
        <w:spacing w:line="360" w:lineRule="auto"/>
        <w:jc w:val="both"/>
        <w:rPr>
          <w:b/>
        </w:rPr>
      </w:pPr>
      <w:r w:rsidRPr="00716740">
        <w:rPr>
          <w:rFonts w:asciiTheme="minorHAnsi" w:hAnsiTheme="minorHAnsi" w:cstheme="minorHAnsi"/>
          <w:b/>
          <w:color w:val="000000" w:themeColor="text1"/>
        </w:rPr>
        <w:t>Monteiro, Sara Mourão e Soares, Magda</w:t>
      </w:r>
      <w:r w:rsidR="001A66C8" w:rsidRPr="00716740">
        <w:rPr>
          <w:rFonts w:asciiTheme="minorHAnsi" w:hAnsiTheme="minorHAnsi" w:cstheme="minorHAnsi"/>
          <w:b/>
          <w:color w:val="000000" w:themeColor="text1"/>
        </w:rPr>
        <w:t xml:space="preserve">. </w:t>
      </w:r>
      <w:r w:rsidRPr="00716740">
        <w:rPr>
          <w:rFonts w:asciiTheme="minorHAnsi" w:hAnsiTheme="minorHAnsi" w:cstheme="minorHAnsi"/>
          <w:b/>
          <w:color w:val="000000" w:themeColor="text1"/>
        </w:rPr>
        <w:t xml:space="preserve">Processos cognitivos na leitura inicial: relação entre estratégias de reconhecimento de palavras e alfabetização. Educação e Pesquisa [online]. 2014, v. 40, n. 2 [Acessado 29 Setembro 2021], pp. 449-466. </w:t>
      </w:r>
      <w:r w:rsidR="00A47F8A" w:rsidRPr="00A47F8A">
        <w:rPr>
          <w:b/>
        </w:rPr>
        <w:t>Disponível em:  </w:t>
      </w:r>
      <w:hyperlink r:id="rId12" w:history="1">
        <w:r w:rsidR="00A47F8A" w:rsidRPr="003E1D50">
          <w:rPr>
            <w:rStyle w:val="Hyperlink"/>
            <w:b/>
          </w:rPr>
          <w:t>https://doi.org/10.1590/S1517-97022014005000006</w:t>
        </w:r>
      </w:hyperlink>
    </w:p>
    <w:p w14:paraId="1631572E" w14:textId="05EB31C8" w:rsidR="00A47F8A" w:rsidRDefault="00A47F8A" w:rsidP="006E3AEE">
      <w:pPr>
        <w:spacing w:line="360" w:lineRule="auto"/>
        <w:jc w:val="both"/>
      </w:pPr>
      <w:r w:rsidRPr="00A47F8A">
        <w:rPr>
          <w:b/>
        </w:rPr>
        <w:t>Epub 21 Fev 2014. ISSN 1678-4634.</w:t>
      </w:r>
    </w:p>
    <w:p w14:paraId="183E02D0" w14:textId="7DEA3D39" w:rsidR="001A66C8" w:rsidRPr="00442D2F" w:rsidRDefault="001A66C8" w:rsidP="006E3AEE">
      <w:pPr>
        <w:spacing w:line="360" w:lineRule="auto"/>
        <w:jc w:val="both"/>
        <w:rPr>
          <w:rFonts w:asciiTheme="minorHAnsi" w:hAnsiTheme="minorHAnsi" w:cstheme="minorHAnsi"/>
          <w:color w:val="403D39"/>
          <w:sz w:val="22"/>
          <w:szCs w:val="22"/>
          <w:shd w:val="clear" w:color="auto" w:fill="FFFFFF"/>
        </w:rPr>
      </w:pPr>
      <w:r w:rsidRPr="00442D2F">
        <w:rPr>
          <w:rFonts w:asciiTheme="minorHAnsi" w:hAnsiTheme="minorHAnsi" w:cstheme="minorHAnsi"/>
          <w:color w:val="403D39"/>
          <w:sz w:val="22"/>
          <w:szCs w:val="22"/>
          <w:shd w:val="clear" w:color="auto" w:fill="FFFFFF"/>
        </w:rPr>
        <w:t>O conhecimento das correspondências grafema-fonema fornece um sistema mnemônico que contribui para a formação dos leitores iniciantes, favorecendo o desenvolvimento da fluência e da compreensão na leitura. Entretanto, muitas crianças apresentam dificuldade no processo de mapeamento automático da escrita das palavras e de sua pronúncia e podem necessitar de muito mais treino para atingir um nível normal de aprendizagem da leitura. Esta pesquisa examinou as estratégias de reconhecimento de palavras escritas manifestadas por crianças que enfrentam dificuldades no processo de alfabetização, em um teste de leitura controlado por critérios linguísticos relacionados às propriedades das palavras, tais como a estrutura interna da sílaba e os valores de grafemas independentes e dependentes de contexto na composição das palavras. A partir da caracterização das estratégias usadas pelas crianças, buscou-se saber em que medida elas impedem a identificação da pronúncia e do significado da palavra escrita. Concluiu-se que as dificuldades das crianças estão relacionadas a estratégias de leitura de palavras que evidenciam uma dissociação entre conhecimento das letras e desenvolvimento da consciência fonológica. Constatou-se, ainda, que o atraso no processo de aprendizagem dos alunos pode ter relação com o pouco conhecimento das regras de correspondências letra-som e com a dificuldade do mecanismo de decodificação na análise de estruturas silábicas não canônicas.</w:t>
      </w:r>
    </w:p>
    <w:p w14:paraId="151A8883" w14:textId="77777777" w:rsidR="00432DAC" w:rsidRPr="00716740" w:rsidRDefault="00432DAC" w:rsidP="001A66C8">
      <w:pPr>
        <w:jc w:val="both"/>
        <w:rPr>
          <w:rFonts w:asciiTheme="minorHAnsi" w:hAnsiTheme="minorHAnsi" w:cstheme="minorHAnsi"/>
        </w:rPr>
      </w:pPr>
    </w:p>
    <w:p w14:paraId="27112F02" w14:textId="2E1BE13D" w:rsidR="001A66C8" w:rsidRPr="00716740" w:rsidRDefault="00085D5D" w:rsidP="00397994">
      <w:pPr>
        <w:jc w:val="both"/>
        <w:rPr>
          <w:rFonts w:asciiTheme="minorHAnsi" w:hAnsiTheme="minorHAnsi" w:cstheme="minorHAnsi"/>
          <w:color w:val="000000" w:themeColor="text1"/>
        </w:rPr>
      </w:pPr>
      <w:r w:rsidRPr="00716740">
        <w:rPr>
          <w:rFonts w:asciiTheme="minorHAnsi" w:hAnsiTheme="minorHAnsi" w:cstheme="minorHAnsi"/>
          <w:noProof/>
          <w:color w:val="000000" w:themeColor="text1"/>
        </w:rPr>
        <w:drawing>
          <wp:inline distT="0" distB="0" distL="0" distR="0" wp14:anchorId="7E9CB719" wp14:editId="5C1F4AF7">
            <wp:extent cx="1411033" cy="1993584"/>
            <wp:effectExtent l="12700" t="12700" r="11430" b="133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Tela 2021-09-29 às 16.59.0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9177" cy="2005091"/>
                    </a:xfrm>
                    <a:prstGeom prst="rect">
                      <a:avLst/>
                    </a:prstGeom>
                    <a:ln>
                      <a:solidFill>
                        <a:schemeClr val="tx1"/>
                      </a:solidFill>
                    </a:ln>
                  </pic:spPr>
                </pic:pic>
              </a:graphicData>
            </a:graphic>
          </wp:inline>
        </w:drawing>
      </w:r>
    </w:p>
    <w:p w14:paraId="3979FD3B" w14:textId="1DFE98BE" w:rsidR="00397994" w:rsidRPr="00716740" w:rsidRDefault="00397994" w:rsidP="00397994">
      <w:pPr>
        <w:jc w:val="both"/>
        <w:rPr>
          <w:rFonts w:asciiTheme="minorHAnsi" w:hAnsiTheme="minorHAnsi" w:cstheme="minorHAnsi"/>
          <w:color w:val="000000" w:themeColor="text1"/>
        </w:rPr>
      </w:pPr>
    </w:p>
    <w:p w14:paraId="1A70E7E7" w14:textId="427BD987" w:rsidR="00397994" w:rsidRPr="00716740" w:rsidRDefault="00085D5D" w:rsidP="006E3AEE">
      <w:pPr>
        <w:spacing w:line="360" w:lineRule="auto"/>
        <w:jc w:val="both"/>
        <w:rPr>
          <w:rFonts w:asciiTheme="minorHAnsi" w:hAnsiTheme="minorHAnsi" w:cstheme="minorHAnsi"/>
          <w:b/>
          <w:color w:val="000000" w:themeColor="text1"/>
          <w:sz w:val="28"/>
          <w:szCs w:val="28"/>
        </w:rPr>
      </w:pPr>
      <w:r w:rsidRPr="00716740">
        <w:rPr>
          <w:rFonts w:asciiTheme="minorHAnsi" w:hAnsiTheme="minorHAnsi" w:cstheme="minorHAnsi"/>
          <w:b/>
        </w:rPr>
        <w:t xml:space="preserve">GROSSI, Maria Elisa de Araújo; MACHADO, M. Z. V.  Diálogos da criança com o texto literário. In: VII Simpósio Mundial de Estudos de Língua Portuguesa. VII SIMELP, 2019, Porto de Galinhas. VII Simpósio Mundial de Estudos de Língua Portuguesa. VII SIMELP, 2019. Disponível em: </w:t>
      </w:r>
      <w:hyperlink r:id="rId14" w:history="1">
        <w:r w:rsidRPr="00716740">
          <w:rPr>
            <w:rStyle w:val="Hyperlink"/>
            <w:rFonts w:asciiTheme="minorHAnsi" w:hAnsiTheme="minorHAnsi" w:cstheme="minorHAnsi"/>
            <w:b/>
          </w:rPr>
          <w:t>http://sites-mitte.com.br/anais/simelp/resumos/PDF-trab-1251-1.pdf</w:t>
        </w:r>
      </w:hyperlink>
      <w:r w:rsidRPr="00716740">
        <w:rPr>
          <w:rFonts w:asciiTheme="minorHAnsi" w:hAnsiTheme="minorHAnsi" w:cstheme="minorHAnsi"/>
          <w:b/>
        </w:rPr>
        <w:t xml:space="preserve"> Acesso em set.2021</w:t>
      </w:r>
    </w:p>
    <w:p w14:paraId="68F21300" w14:textId="5FB443A5" w:rsidR="00085D5D" w:rsidRPr="00442D2F" w:rsidRDefault="00085D5D" w:rsidP="006E3AEE">
      <w:pPr>
        <w:spacing w:line="360" w:lineRule="auto"/>
        <w:jc w:val="both"/>
        <w:rPr>
          <w:rFonts w:asciiTheme="minorHAnsi" w:hAnsiTheme="minorHAnsi" w:cstheme="minorHAnsi"/>
          <w:sz w:val="22"/>
          <w:szCs w:val="22"/>
        </w:rPr>
      </w:pPr>
      <w:r w:rsidRPr="00442D2F">
        <w:rPr>
          <w:rFonts w:asciiTheme="minorHAnsi" w:hAnsiTheme="minorHAnsi" w:cstheme="minorHAnsi"/>
          <w:sz w:val="22"/>
          <w:szCs w:val="22"/>
        </w:rPr>
        <w:t xml:space="preserve">O artigo </w:t>
      </w:r>
      <w:r w:rsidR="00187A09">
        <w:rPr>
          <w:rFonts w:asciiTheme="minorHAnsi" w:hAnsiTheme="minorHAnsi" w:cstheme="minorHAnsi"/>
          <w:sz w:val="22"/>
          <w:szCs w:val="22"/>
        </w:rPr>
        <w:t>é resultado de uma pesquisa de d</w:t>
      </w:r>
      <w:r w:rsidRPr="00442D2F">
        <w:rPr>
          <w:rFonts w:asciiTheme="minorHAnsi" w:hAnsiTheme="minorHAnsi" w:cstheme="minorHAnsi"/>
          <w:sz w:val="22"/>
          <w:szCs w:val="22"/>
        </w:rPr>
        <w:t xml:space="preserve">outorado desenvolvida no Centro Pedagógico da UFMG. A investigação teve como objetivo analisar o que dizem as crianças do 1º Ciclo sobre os livros produzidos em 2015 e considerados Altamente Recomendáveis para crianças pela Fundação Nacional do Livro Infantil e Juvenil (FNLIJ). Para coletar os dados, desenvolvemos uma conversação literária, com seis grupos formados por 4/5 crianças, tendo como referência a dinâmica do Círculo de Leitura (DANIELS &amp; STEINEKE, 2004; COSSON, 2014) e o enfoque Dime, Diga-me (CHAMBERS, 2007), que estimula os leitores a falar de suas leituras e a compartilhar as suas ideias e experiências com o outro. A concepção de leitura que orienta a pesquisa é aquela que a toma como um processo de diálogo (BAKHTIN, 2003). Na interação, observamos o que as crianças diziam sobre os livros, que obras chamavam mais a sua atenção e as razões, que observações faziam a respeito das capas, das imagens, dentre outras considerações que quisessem realizar no momento da leitura conjunta dos livros. Considerando esses apontamentos iniciais sobre a investigação, o foco é refletir sobre episódios específicos da pesquisa, momentos em que as crianças levantaram hipóteses, fizeram predições e conexões (SOUZA et al. 2010), compartilharam conhecimentos e emitiram suas opiniões a partir da análise do texto verbal e do texto visual. No processo de construção de sentidos do texto, as crianças dialogaram com a obra e entre si, enriquecendo-a com as suas ideias e experiências. </w:t>
      </w:r>
    </w:p>
    <w:p w14:paraId="030B2EA5" w14:textId="77777777" w:rsidR="00085D5D" w:rsidRPr="00716740" w:rsidRDefault="00085D5D" w:rsidP="00397994">
      <w:pPr>
        <w:rPr>
          <w:rFonts w:asciiTheme="minorHAnsi" w:hAnsiTheme="minorHAnsi" w:cstheme="minorHAnsi"/>
          <w:b/>
          <w:color w:val="000000" w:themeColor="text1"/>
          <w:sz w:val="28"/>
          <w:szCs w:val="28"/>
        </w:rPr>
      </w:pPr>
    </w:p>
    <w:p w14:paraId="38D4939D" w14:textId="77777777" w:rsidR="00E24514" w:rsidRDefault="00E24514" w:rsidP="000C4F83">
      <w:pPr>
        <w:jc w:val="center"/>
        <w:rPr>
          <w:rFonts w:asciiTheme="minorHAnsi" w:hAnsiTheme="minorHAnsi" w:cstheme="minorHAnsi"/>
          <w:b/>
          <w:color w:val="000000" w:themeColor="text1"/>
          <w:sz w:val="28"/>
          <w:szCs w:val="28"/>
        </w:rPr>
      </w:pPr>
    </w:p>
    <w:p w14:paraId="4E2FCB78" w14:textId="77777777" w:rsidR="00E24514" w:rsidRDefault="00E24514" w:rsidP="000C4F83">
      <w:pPr>
        <w:jc w:val="center"/>
        <w:rPr>
          <w:rFonts w:asciiTheme="minorHAnsi" w:hAnsiTheme="minorHAnsi" w:cstheme="minorHAnsi"/>
          <w:b/>
          <w:color w:val="000000" w:themeColor="text1"/>
          <w:sz w:val="28"/>
          <w:szCs w:val="28"/>
        </w:rPr>
      </w:pPr>
    </w:p>
    <w:p w14:paraId="1A9DA7D8" w14:textId="77777777" w:rsidR="00E24514" w:rsidRDefault="00E24514" w:rsidP="000C4F83">
      <w:pPr>
        <w:jc w:val="center"/>
        <w:rPr>
          <w:rFonts w:asciiTheme="minorHAnsi" w:hAnsiTheme="minorHAnsi" w:cstheme="minorHAnsi"/>
          <w:b/>
          <w:color w:val="000000" w:themeColor="text1"/>
          <w:sz w:val="28"/>
          <w:szCs w:val="28"/>
        </w:rPr>
      </w:pPr>
    </w:p>
    <w:p w14:paraId="2D3CB681" w14:textId="77777777" w:rsidR="00E24514" w:rsidRDefault="00E24514" w:rsidP="000C4F83">
      <w:pPr>
        <w:jc w:val="center"/>
        <w:rPr>
          <w:rFonts w:asciiTheme="minorHAnsi" w:hAnsiTheme="minorHAnsi" w:cstheme="minorHAnsi"/>
          <w:b/>
          <w:color w:val="000000" w:themeColor="text1"/>
          <w:sz w:val="28"/>
          <w:szCs w:val="28"/>
        </w:rPr>
      </w:pPr>
    </w:p>
    <w:p w14:paraId="0D322CB6" w14:textId="77777777" w:rsidR="00E24514" w:rsidRDefault="00E24514" w:rsidP="000C4F83">
      <w:pPr>
        <w:jc w:val="center"/>
        <w:rPr>
          <w:rFonts w:asciiTheme="minorHAnsi" w:hAnsiTheme="minorHAnsi" w:cstheme="minorHAnsi"/>
          <w:b/>
          <w:color w:val="000000" w:themeColor="text1"/>
          <w:sz w:val="28"/>
          <w:szCs w:val="28"/>
        </w:rPr>
      </w:pPr>
    </w:p>
    <w:p w14:paraId="10CB7CD4" w14:textId="1BA30007" w:rsidR="00E04735" w:rsidRDefault="000C4F83" w:rsidP="000C4F83">
      <w:pPr>
        <w:jc w:val="center"/>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t>Vídeos</w:t>
      </w:r>
    </w:p>
    <w:p w14:paraId="68F987FD" w14:textId="488EF628" w:rsidR="00E24514" w:rsidRDefault="00E24514" w:rsidP="000C4F83">
      <w:pPr>
        <w:jc w:val="center"/>
        <w:rPr>
          <w:noProof/>
        </w:rPr>
      </w:pPr>
    </w:p>
    <w:p w14:paraId="427DC505" w14:textId="2F86455B" w:rsidR="00E24514" w:rsidRDefault="00E24514" w:rsidP="000C4F83">
      <w:pPr>
        <w:jc w:val="center"/>
        <w:rPr>
          <w:rFonts w:asciiTheme="minorHAnsi" w:hAnsiTheme="minorHAnsi" w:cstheme="minorHAnsi"/>
          <w:b/>
          <w:color w:val="000000" w:themeColor="text1"/>
          <w:sz w:val="28"/>
          <w:szCs w:val="28"/>
        </w:rPr>
      </w:pPr>
      <w:r>
        <w:rPr>
          <w:noProof/>
        </w:rPr>
        <w:drawing>
          <wp:anchor distT="0" distB="0" distL="114300" distR="114300" simplePos="0" relativeHeight="251658240" behindDoc="0" locked="0" layoutInCell="1" allowOverlap="1" wp14:anchorId="58E9FE49" wp14:editId="25C2E618">
            <wp:simplePos x="0" y="0"/>
            <wp:positionH relativeFrom="margin">
              <wp:align>left</wp:align>
            </wp:positionH>
            <wp:positionV relativeFrom="paragraph">
              <wp:posOffset>56515</wp:posOffset>
            </wp:positionV>
            <wp:extent cx="2524125" cy="1438275"/>
            <wp:effectExtent l="0" t="0" r="9525" b="9525"/>
            <wp:wrapThrough wrapText="bothSides">
              <wp:wrapPolygon edited="0">
                <wp:start x="0" y="0"/>
                <wp:lineTo x="0" y="21457"/>
                <wp:lineTo x="21518" y="21457"/>
                <wp:lineTo x="21518" y="0"/>
                <wp:lineTo x="0" y="0"/>
              </wp:wrapPolygon>
            </wp:wrapThrough>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6946" t="24118" r="39477" b="22941"/>
                    <a:stretch/>
                  </pic:blipFill>
                  <pic:spPr bwMode="auto">
                    <a:xfrm>
                      <a:off x="0" y="0"/>
                      <a:ext cx="2524125" cy="1438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01F0E6" w14:textId="77777777" w:rsidR="00E24514" w:rsidRDefault="00E24514" w:rsidP="000C4F83">
      <w:pPr>
        <w:rPr>
          <w:b/>
        </w:rPr>
      </w:pPr>
    </w:p>
    <w:p w14:paraId="02837AA7" w14:textId="77777777" w:rsidR="00E24514" w:rsidRDefault="00E24514" w:rsidP="000C4F83">
      <w:pPr>
        <w:rPr>
          <w:b/>
        </w:rPr>
      </w:pPr>
    </w:p>
    <w:p w14:paraId="09051D02" w14:textId="77777777" w:rsidR="00E24514" w:rsidRDefault="00E24514" w:rsidP="000C4F83">
      <w:pPr>
        <w:rPr>
          <w:b/>
        </w:rPr>
      </w:pPr>
    </w:p>
    <w:p w14:paraId="24367C05" w14:textId="77777777" w:rsidR="00E24514" w:rsidRDefault="00E24514" w:rsidP="000C4F83">
      <w:pPr>
        <w:rPr>
          <w:b/>
        </w:rPr>
      </w:pPr>
    </w:p>
    <w:p w14:paraId="59408F51" w14:textId="77777777" w:rsidR="00E24514" w:rsidRDefault="00E24514" w:rsidP="000C4F83">
      <w:pPr>
        <w:rPr>
          <w:b/>
        </w:rPr>
      </w:pPr>
    </w:p>
    <w:p w14:paraId="1CC6FA45" w14:textId="77777777" w:rsidR="00E24514" w:rsidRDefault="00E24514" w:rsidP="000C4F83">
      <w:pPr>
        <w:rPr>
          <w:b/>
        </w:rPr>
      </w:pPr>
    </w:p>
    <w:p w14:paraId="187BF126" w14:textId="77777777" w:rsidR="00E24514" w:rsidRDefault="00E24514" w:rsidP="000C4F83">
      <w:pPr>
        <w:rPr>
          <w:b/>
        </w:rPr>
      </w:pPr>
    </w:p>
    <w:p w14:paraId="65DF0E9A" w14:textId="77777777" w:rsidR="00E24514" w:rsidRDefault="00E24514" w:rsidP="000C4F83">
      <w:pPr>
        <w:rPr>
          <w:b/>
        </w:rPr>
      </w:pPr>
    </w:p>
    <w:p w14:paraId="0765BDB5" w14:textId="77777777" w:rsidR="000C4F83" w:rsidRPr="00E24514" w:rsidRDefault="000C4F83" w:rsidP="006E3AEE">
      <w:pPr>
        <w:spacing w:line="360" w:lineRule="auto"/>
        <w:rPr>
          <w:rFonts w:asciiTheme="minorHAnsi" w:hAnsiTheme="minorHAnsi" w:cstheme="minorHAnsi"/>
          <w:b/>
        </w:rPr>
      </w:pPr>
      <w:r w:rsidRPr="00E24514">
        <w:rPr>
          <w:rFonts w:asciiTheme="minorHAnsi" w:hAnsiTheme="minorHAnsi" w:cstheme="minorHAnsi"/>
          <w:b/>
        </w:rPr>
        <w:t xml:space="preserve">CEALE DEBATE: Avaliação formativa da compreensão leitora </w:t>
      </w:r>
    </w:p>
    <w:p w14:paraId="7317E0BF" w14:textId="687C0033" w:rsidR="00E24514" w:rsidRPr="00E24514" w:rsidRDefault="000C4F83" w:rsidP="006E3AEE">
      <w:pPr>
        <w:spacing w:line="360" w:lineRule="auto"/>
        <w:rPr>
          <w:rFonts w:asciiTheme="minorHAnsi" w:hAnsiTheme="minorHAnsi" w:cstheme="minorHAnsi"/>
          <w:b/>
          <w:color w:val="17365D" w:themeColor="text2" w:themeShade="BF"/>
        </w:rPr>
      </w:pPr>
      <w:r w:rsidRPr="00E24514">
        <w:rPr>
          <w:rFonts w:asciiTheme="minorHAnsi" w:hAnsiTheme="minorHAnsi" w:cstheme="minorHAnsi"/>
          <w:b/>
        </w:rPr>
        <w:t xml:space="preserve">Disponível em: </w:t>
      </w:r>
      <w:hyperlink r:id="rId16" w:history="1">
        <w:r w:rsidR="00E24514" w:rsidRPr="002A164F">
          <w:rPr>
            <w:rStyle w:val="Hyperlink"/>
            <w:rFonts w:asciiTheme="minorHAnsi" w:hAnsiTheme="minorHAnsi" w:cstheme="minorHAnsi"/>
            <w:b/>
            <w:color w:val="0000BF" w:themeColor="hyperlink" w:themeShade="BF"/>
          </w:rPr>
          <w:t>https://www.youtube.com/watch?v=y2QGiE4ty0A</w:t>
        </w:r>
      </w:hyperlink>
    </w:p>
    <w:p w14:paraId="68BDE927" w14:textId="77777777" w:rsidR="00CD1038" w:rsidRDefault="000C4F83" w:rsidP="006E3AEE">
      <w:pPr>
        <w:spacing w:line="360" w:lineRule="auto"/>
        <w:rPr>
          <w:rFonts w:asciiTheme="minorHAnsi" w:hAnsiTheme="minorHAnsi" w:cstheme="minorHAnsi"/>
          <w:b/>
        </w:rPr>
      </w:pPr>
      <w:r w:rsidRPr="00E24514">
        <w:rPr>
          <w:rFonts w:asciiTheme="minorHAnsi" w:hAnsiTheme="minorHAnsi" w:cstheme="minorHAnsi"/>
          <w:b/>
        </w:rPr>
        <w:t xml:space="preserve">Duração: 1 hora e 42 minutos </w:t>
      </w:r>
    </w:p>
    <w:p w14:paraId="62E8DC35" w14:textId="58A65F8C" w:rsidR="000C4F83" w:rsidRPr="00E24514" w:rsidRDefault="000C4F83" w:rsidP="006E3AEE">
      <w:pPr>
        <w:spacing w:line="360" w:lineRule="auto"/>
        <w:rPr>
          <w:rFonts w:asciiTheme="minorHAnsi" w:hAnsiTheme="minorHAnsi" w:cstheme="minorHAnsi"/>
        </w:rPr>
      </w:pPr>
      <w:r w:rsidRPr="00E24514">
        <w:rPr>
          <w:rFonts w:asciiTheme="minorHAnsi" w:hAnsiTheme="minorHAnsi" w:cstheme="minorHAnsi"/>
          <w:b/>
        </w:rPr>
        <w:t>Acesso em: Outubro 2021</w:t>
      </w:r>
    </w:p>
    <w:p w14:paraId="05619C27" w14:textId="46393AF3" w:rsidR="000C4F83" w:rsidRPr="00E24514" w:rsidRDefault="000C4F83" w:rsidP="006E3AEE">
      <w:pPr>
        <w:spacing w:line="360" w:lineRule="auto"/>
        <w:jc w:val="both"/>
        <w:rPr>
          <w:rFonts w:asciiTheme="minorHAnsi" w:hAnsiTheme="minorHAnsi" w:cstheme="minorHAnsi"/>
          <w:b/>
          <w:color w:val="000000" w:themeColor="text1"/>
          <w:sz w:val="28"/>
          <w:szCs w:val="28"/>
        </w:rPr>
      </w:pPr>
      <w:r w:rsidRPr="00E24514">
        <w:rPr>
          <w:rFonts w:asciiTheme="minorHAnsi" w:hAnsiTheme="minorHAnsi" w:cstheme="minorHAnsi"/>
        </w:rPr>
        <w:t xml:space="preserve">Sinopse: O professor Francisco Soares aborda uma questão bastante instigante: como avaliar a compreensão de textos dos estudantes do ensino fundamental? A palestra está organizada a partir da exposição de vários conceitos: educação, competências, conhecimentos, habilidades e atitudes; proposta pedagógica (o que ensinar, como ensinar e como avaliar); objetivos de aprendizagem; metas de aprendizagem; alfabetização e compreensão de textos; avaliação formativa e a função do diagnóstico. O foco da discussão é apresentar os processos usados na Avaliação Formativa, também chamada de Avaliação </w:t>
      </w:r>
      <w:r w:rsidR="006E3AEE">
        <w:rPr>
          <w:rFonts w:asciiTheme="minorHAnsi" w:hAnsiTheme="minorHAnsi" w:cstheme="minorHAnsi"/>
        </w:rPr>
        <w:t>PARA</w:t>
      </w:r>
      <w:r w:rsidRPr="00E24514">
        <w:rPr>
          <w:rFonts w:asciiTheme="minorHAnsi" w:hAnsiTheme="minorHAnsi" w:cstheme="minorHAnsi"/>
        </w:rPr>
        <w:t xml:space="preserve"> a aprendizagem.</w:t>
      </w:r>
    </w:p>
    <w:p w14:paraId="413054A2" w14:textId="762BA4D6" w:rsidR="000536BD" w:rsidRDefault="000536BD" w:rsidP="006E3AEE">
      <w:pPr>
        <w:spacing w:line="360" w:lineRule="auto"/>
        <w:rPr>
          <w:rFonts w:asciiTheme="minorHAnsi" w:hAnsiTheme="minorHAnsi" w:cstheme="minorHAnsi"/>
          <w:bCs/>
          <w:color w:val="000000" w:themeColor="text1"/>
        </w:rPr>
      </w:pPr>
    </w:p>
    <w:p w14:paraId="035FABB8" w14:textId="44FECC2E" w:rsidR="000536BD" w:rsidRPr="000536BD" w:rsidRDefault="000536BD" w:rsidP="006E3AEE">
      <w:pPr>
        <w:spacing w:line="360" w:lineRule="auto"/>
        <w:rPr>
          <w:rFonts w:asciiTheme="minorHAnsi" w:hAnsiTheme="minorHAnsi" w:cstheme="minorHAnsi"/>
          <w:b/>
          <w:bCs/>
          <w:color w:val="000000" w:themeColor="text1"/>
        </w:rPr>
      </w:pPr>
    </w:p>
    <w:sectPr w:rsidR="000536BD" w:rsidRPr="000536BD" w:rsidSect="005912A6">
      <w:pgSz w:w="11906" w:h="16838"/>
      <w:pgMar w:top="1393"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CEACB" w14:textId="77777777" w:rsidR="00FF0FCD" w:rsidRDefault="00FF0FCD" w:rsidP="000442ED">
      <w:r>
        <w:separator/>
      </w:r>
    </w:p>
  </w:endnote>
  <w:endnote w:type="continuationSeparator" w:id="0">
    <w:p w14:paraId="794BC737" w14:textId="77777777" w:rsidR="00FF0FCD" w:rsidRDefault="00FF0FCD" w:rsidP="00044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5A8C5" w14:textId="77777777" w:rsidR="00FF0FCD" w:rsidRDefault="00FF0FCD" w:rsidP="000442ED">
      <w:r>
        <w:separator/>
      </w:r>
    </w:p>
  </w:footnote>
  <w:footnote w:type="continuationSeparator" w:id="0">
    <w:p w14:paraId="5AE6A1C5" w14:textId="77777777" w:rsidR="00FF0FCD" w:rsidRDefault="00FF0FCD" w:rsidP="000442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2101C"/>
    <w:multiLevelType w:val="hybridMultilevel"/>
    <w:tmpl w:val="4644F16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DB308E3"/>
    <w:multiLevelType w:val="hybridMultilevel"/>
    <w:tmpl w:val="FE025FC4"/>
    <w:lvl w:ilvl="0" w:tplc="04160011">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 w15:restartNumberingAfterBreak="0">
    <w:nsid w:val="21434911"/>
    <w:multiLevelType w:val="hybridMultilevel"/>
    <w:tmpl w:val="58EA94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A651D4C"/>
    <w:multiLevelType w:val="hybridMultilevel"/>
    <w:tmpl w:val="5F9C44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2702E4A"/>
    <w:multiLevelType w:val="hybridMultilevel"/>
    <w:tmpl w:val="23304410"/>
    <w:lvl w:ilvl="0" w:tplc="B3CE77DE">
      <w:start w:val="2"/>
      <w:numFmt w:val="bullet"/>
      <w:lvlText w:val=""/>
      <w:lvlJc w:val="left"/>
      <w:pPr>
        <w:ind w:left="720" w:hanging="360"/>
      </w:pPr>
      <w:rPr>
        <w:rFonts w:ascii="Symbol" w:eastAsiaTheme="minorHAnsi"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756E423A"/>
    <w:multiLevelType w:val="hybridMultilevel"/>
    <w:tmpl w:val="D98679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5CA"/>
    <w:rsid w:val="00001277"/>
    <w:rsid w:val="00001CFE"/>
    <w:rsid w:val="00004452"/>
    <w:rsid w:val="00005393"/>
    <w:rsid w:val="0001369C"/>
    <w:rsid w:val="0003438F"/>
    <w:rsid w:val="000442ED"/>
    <w:rsid w:val="000536BD"/>
    <w:rsid w:val="00053F44"/>
    <w:rsid w:val="00063E2C"/>
    <w:rsid w:val="00083C37"/>
    <w:rsid w:val="00085D5D"/>
    <w:rsid w:val="000B3962"/>
    <w:rsid w:val="000C4F83"/>
    <w:rsid w:val="00104C78"/>
    <w:rsid w:val="00120305"/>
    <w:rsid w:val="00126D32"/>
    <w:rsid w:val="00126F18"/>
    <w:rsid w:val="00141607"/>
    <w:rsid w:val="00187A09"/>
    <w:rsid w:val="001A61BC"/>
    <w:rsid w:val="001A66C8"/>
    <w:rsid w:val="001C2BF2"/>
    <w:rsid w:val="001F4AF8"/>
    <w:rsid w:val="002070B6"/>
    <w:rsid w:val="00212611"/>
    <w:rsid w:val="00215D2B"/>
    <w:rsid w:val="0026782E"/>
    <w:rsid w:val="002A58B5"/>
    <w:rsid w:val="002C0EAB"/>
    <w:rsid w:val="002C3C70"/>
    <w:rsid w:val="002D35E9"/>
    <w:rsid w:val="002E69F5"/>
    <w:rsid w:val="002E76DC"/>
    <w:rsid w:val="00341661"/>
    <w:rsid w:val="00371976"/>
    <w:rsid w:val="00384F8B"/>
    <w:rsid w:val="00397994"/>
    <w:rsid w:val="003D1602"/>
    <w:rsid w:val="003D739B"/>
    <w:rsid w:val="003E7A49"/>
    <w:rsid w:val="003E7B59"/>
    <w:rsid w:val="004236D6"/>
    <w:rsid w:val="00423785"/>
    <w:rsid w:val="00432DAC"/>
    <w:rsid w:val="00435D66"/>
    <w:rsid w:val="00442D2F"/>
    <w:rsid w:val="00445FBF"/>
    <w:rsid w:val="004535C7"/>
    <w:rsid w:val="0046521E"/>
    <w:rsid w:val="004A50B4"/>
    <w:rsid w:val="004C5B20"/>
    <w:rsid w:val="005106A5"/>
    <w:rsid w:val="00541AFA"/>
    <w:rsid w:val="005675CA"/>
    <w:rsid w:val="005912A6"/>
    <w:rsid w:val="00594F5D"/>
    <w:rsid w:val="005A65CE"/>
    <w:rsid w:val="005C3170"/>
    <w:rsid w:val="005C4EAD"/>
    <w:rsid w:val="005D6D44"/>
    <w:rsid w:val="005E08C1"/>
    <w:rsid w:val="00600F75"/>
    <w:rsid w:val="006061AA"/>
    <w:rsid w:val="006166BD"/>
    <w:rsid w:val="0065284D"/>
    <w:rsid w:val="006543B6"/>
    <w:rsid w:val="00664D40"/>
    <w:rsid w:val="00672AD7"/>
    <w:rsid w:val="00681C81"/>
    <w:rsid w:val="006850EA"/>
    <w:rsid w:val="0069024A"/>
    <w:rsid w:val="006B2D3A"/>
    <w:rsid w:val="006D3887"/>
    <w:rsid w:val="006E3AEE"/>
    <w:rsid w:val="006E733C"/>
    <w:rsid w:val="00700E8B"/>
    <w:rsid w:val="00716740"/>
    <w:rsid w:val="00775E25"/>
    <w:rsid w:val="007E16A8"/>
    <w:rsid w:val="007F5D8D"/>
    <w:rsid w:val="007F6C7F"/>
    <w:rsid w:val="00800071"/>
    <w:rsid w:val="00817849"/>
    <w:rsid w:val="008438EC"/>
    <w:rsid w:val="00852B2D"/>
    <w:rsid w:val="008644DB"/>
    <w:rsid w:val="00872937"/>
    <w:rsid w:val="00892DE7"/>
    <w:rsid w:val="008D733F"/>
    <w:rsid w:val="00933599"/>
    <w:rsid w:val="00962849"/>
    <w:rsid w:val="00965844"/>
    <w:rsid w:val="009708FC"/>
    <w:rsid w:val="0097413B"/>
    <w:rsid w:val="00974442"/>
    <w:rsid w:val="009774A9"/>
    <w:rsid w:val="009A14D4"/>
    <w:rsid w:val="009A5D03"/>
    <w:rsid w:val="009B2A55"/>
    <w:rsid w:val="009C0C6A"/>
    <w:rsid w:val="009C303C"/>
    <w:rsid w:val="009E66CA"/>
    <w:rsid w:val="009F2B00"/>
    <w:rsid w:val="00A019F6"/>
    <w:rsid w:val="00A03A8E"/>
    <w:rsid w:val="00A074C4"/>
    <w:rsid w:val="00A205C1"/>
    <w:rsid w:val="00A20F80"/>
    <w:rsid w:val="00A268C2"/>
    <w:rsid w:val="00A47F8A"/>
    <w:rsid w:val="00A6201C"/>
    <w:rsid w:val="00A633BE"/>
    <w:rsid w:val="00A71E5A"/>
    <w:rsid w:val="00A77F72"/>
    <w:rsid w:val="00A8601D"/>
    <w:rsid w:val="00A91B1F"/>
    <w:rsid w:val="00AC2A7D"/>
    <w:rsid w:val="00AF3BEF"/>
    <w:rsid w:val="00B00730"/>
    <w:rsid w:val="00B237F7"/>
    <w:rsid w:val="00B50D1C"/>
    <w:rsid w:val="00B51F0D"/>
    <w:rsid w:val="00B65AAE"/>
    <w:rsid w:val="00B72C2D"/>
    <w:rsid w:val="00B833A8"/>
    <w:rsid w:val="00B844DF"/>
    <w:rsid w:val="00BA7BFD"/>
    <w:rsid w:val="00BD28B9"/>
    <w:rsid w:val="00BF5E5D"/>
    <w:rsid w:val="00C21FC4"/>
    <w:rsid w:val="00C40208"/>
    <w:rsid w:val="00C70846"/>
    <w:rsid w:val="00C8726D"/>
    <w:rsid w:val="00C93A6B"/>
    <w:rsid w:val="00CA0135"/>
    <w:rsid w:val="00CD0CAD"/>
    <w:rsid w:val="00CD1038"/>
    <w:rsid w:val="00CF5BFF"/>
    <w:rsid w:val="00D010B6"/>
    <w:rsid w:val="00D02F75"/>
    <w:rsid w:val="00D433C2"/>
    <w:rsid w:val="00D547B3"/>
    <w:rsid w:val="00D62493"/>
    <w:rsid w:val="00D625E5"/>
    <w:rsid w:val="00DB0982"/>
    <w:rsid w:val="00DD2EC8"/>
    <w:rsid w:val="00DD36AD"/>
    <w:rsid w:val="00DD7720"/>
    <w:rsid w:val="00DF53E4"/>
    <w:rsid w:val="00DF7C90"/>
    <w:rsid w:val="00E04735"/>
    <w:rsid w:val="00E129EE"/>
    <w:rsid w:val="00E24514"/>
    <w:rsid w:val="00E504ED"/>
    <w:rsid w:val="00EB0CBB"/>
    <w:rsid w:val="00EC37BC"/>
    <w:rsid w:val="00EC4F1B"/>
    <w:rsid w:val="00ED29ED"/>
    <w:rsid w:val="00EF12E2"/>
    <w:rsid w:val="00EF2ACE"/>
    <w:rsid w:val="00F13171"/>
    <w:rsid w:val="00F176CD"/>
    <w:rsid w:val="00F322DB"/>
    <w:rsid w:val="00F42FAE"/>
    <w:rsid w:val="00F44C74"/>
    <w:rsid w:val="00F651F8"/>
    <w:rsid w:val="00FF0FCD"/>
    <w:rsid w:val="00FF7B6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38087"/>
  <w15:docId w15:val="{AB0402A0-A4DA-A148-A6E8-BB83A02E3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6C8"/>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B65AAE"/>
    <w:pPr>
      <w:keepNext/>
      <w:keepLines/>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675CA"/>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5675CA"/>
    <w:rPr>
      <w:rFonts w:ascii="Tahoma" w:hAnsi="Tahoma" w:cs="Tahoma"/>
      <w:sz w:val="16"/>
      <w:szCs w:val="16"/>
    </w:rPr>
  </w:style>
  <w:style w:type="character" w:customStyle="1" w:styleId="Ttulo1Char">
    <w:name w:val="Título 1 Char"/>
    <w:basedOn w:val="Fontepargpadro"/>
    <w:link w:val="Ttulo1"/>
    <w:uiPriority w:val="9"/>
    <w:rsid w:val="00B65AAE"/>
    <w:rPr>
      <w:rFonts w:asciiTheme="majorHAnsi" w:eastAsiaTheme="majorEastAsia" w:hAnsiTheme="majorHAnsi" w:cstheme="majorBidi"/>
      <w:color w:val="365F91" w:themeColor="accent1" w:themeShade="BF"/>
      <w:sz w:val="32"/>
      <w:szCs w:val="32"/>
    </w:rPr>
  </w:style>
  <w:style w:type="paragraph" w:styleId="PargrafodaLista">
    <w:name w:val="List Paragraph"/>
    <w:basedOn w:val="Normal"/>
    <w:uiPriority w:val="1"/>
    <w:qFormat/>
    <w:rsid w:val="00B50D1C"/>
    <w:pPr>
      <w:spacing w:after="200" w:line="276" w:lineRule="auto"/>
      <w:ind w:left="720"/>
      <w:contextualSpacing/>
    </w:pPr>
    <w:rPr>
      <w:rFonts w:asciiTheme="minorHAnsi" w:eastAsiaTheme="minorHAnsi" w:hAnsiTheme="minorHAnsi" w:cstheme="minorBidi"/>
      <w:sz w:val="22"/>
      <w:szCs w:val="22"/>
      <w:lang w:eastAsia="en-US"/>
    </w:rPr>
  </w:style>
  <w:style w:type="paragraph" w:styleId="Cabealho">
    <w:name w:val="header"/>
    <w:basedOn w:val="Normal"/>
    <w:link w:val="CabealhoChar"/>
    <w:uiPriority w:val="99"/>
    <w:unhideWhenUsed/>
    <w:rsid w:val="000442ED"/>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0442ED"/>
  </w:style>
  <w:style w:type="paragraph" w:styleId="Rodap">
    <w:name w:val="footer"/>
    <w:basedOn w:val="Normal"/>
    <w:link w:val="RodapChar"/>
    <w:uiPriority w:val="99"/>
    <w:unhideWhenUsed/>
    <w:rsid w:val="000442ED"/>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0442ED"/>
  </w:style>
  <w:style w:type="character" w:styleId="Refdecomentrio">
    <w:name w:val="annotation reference"/>
    <w:basedOn w:val="Fontepargpadro"/>
    <w:uiPriority w:val="99"/>
    <w:semiHidden/>
    <w:unhideWhenUsed/>
    <w:rsid w:val="00B237F7"/>
    <w:rPr>
      <w:sz w:val="16"/>
      <w:szCs w:val="16"/>
    </w:rPr>
  </w:style>
  <w:style w:type="paragraph" w:styleId="Textodecomentrio">
    <w:name w:val="annotation text"/>
    <w:basedOn w:val="Normal"/>
    <w:link w:val="TextodecomentrioChar"/>
    <w:uiPriority w:val="99"/>
    <w:semiHidden/>
    <w:unhideWhenUsed/>
    <w:rsid w:val="00B237F7"/>
    <w:pPr>
      <w:spacing w:after="200"/>
    </w:pPr>
    <w:rPr>
      <w:rFonts w:asciiTheme="minorHAnsi" w:eastAsiaTheme="minorHAnsi" w:hAnsiTheme="minorHAnsi" w:cstheme="minorBidi"/>
      <w:sz w:val="20"/>
      <w:szCs w:val="20"/>
      <w:lang w:eastAsia="en-US"/>
    </w:rPr>
  </w:style>
  <w:style w:type="character" w:customStyle="1" w:styleId="TextodecomentrioChar">
    <w:name w:val="Texto de comentário Char"/>
    <w:basedOn w:val="Fontepargpadro"/>
    <w:link w:val="Textodecomentrio"/>
    <w:uiPriority w:val="99"/>
    <w:semiHidden/>
    <w:rsid w:val="00B237F7"/>
    <w:rPr>
      <w:sz w:val="20"/>
      <w:szCs w:val="20"/>
    </w:rPr>
  </w:style>
  <w:style w:type="paragraph" w:styleId="Assuntodocomentrio">
    <w:name w:val="annotation subject"/>
    <w:basedOn w:val="Textodecomentrio"/>
    <w:next w:val="Textodecomentrio"/>
    <w:link w:val="AssuntodocomentrioChar"/>
    <w:uiPriority w:val="99"/>
    <w:semiHidden/>
    <w:unhideWhenUsed/>
    <w:rsid w:val="00B237F7"/>
    <w:rPr>
      <w:b/>
      <w:bCs/>
    </w:rPr>
  </w:style>
  <w:style w:type="character" w:customStyle="1" w:styleId="AssuntodocomentrioChar">
    <w:name w:val="Assunto do comentário Char"/>
    <w:basedOn w:val="TextodecomentrioChar"/>
    <w:link w:val="Assuntodocomentrio"/>
    <w:uiPriority w:val="99"/>
    <w:semiHidden/>
    <w:rsid w:val="00B237F7"/>
    <w:rPr>
      <w:b/>
      <w:bCs/>
      <w:sz w:val="20"/>
      <w:szCs w:val="20"/>
    </w:rPr>
  </w:style>
  <w:style w:type="character" w:styleId="Hyperlink">
    <w:name w:val="Hyperlink"/>
    <w:basedOn w:val="Fontepargpadro"/>
    <w:uiPriority w:val="99"/>
    <w:unhideWhenUsed/>
    <w:rsid w:val="006166BD"/>
    <w:rPr>
      <w:color w:val="0000FF" w:themeColor="hyperlink"/>
      <w:u w:val="single"/>
    </w:rPr>
  </w:style>
  <w:style w:type="character" w:customStyle="1" w:styleId="MenoPendente1">
    <w:name w:val="Menção Pendente1"/>
    <w:basedOn w:val="Fontepargpadro"/>
    <w:uiPriority w:val="99"/>
    <w:semiHidden/>
    <w:unhideWhenUsed/>
    <w:rsid w:val="006166BD"/>
    <w:rPr>
      <w:color w:val="605E5C"/>
      <w:shd w:val="clear" w:color="auto" w:fill="E1DFDD"/>
    </w:rPr>
  </w:style>
  <w:style w:type="character" w:styleId="HiperlinkVisitado">
    <w:name w:val="FollowedHyperlink"/>
    <w:basedOn w:val="Fontepargpadro"/>
    <w:uiPriority w:val="99"/>
    <w:semiHidden/>
    <w:unhideWhenUsed/>
    <w:rsid w:val="00C40208"/>
    <w:rPr>
      <w:color w:val="800080" w:themeColor="followedHyperlink"/>
      <w:u w:val="single"/>
    </w:rPr>
  </w:style>
  <w:style w:type="character" w:styleId="nfase">
    <w:name w:val="Emphasis"/>
    <w:basedOn w:val="Fontepargpadro"/>
    <w:uiPriority w:val="20"/>
    <w:qFormat/>
    <w:rsid w:val="006850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82388">
      <w:bodyDiv w:val="1"/>
      <w:marLeft w:val="0"/>
      <w:marRight w:val="0"/>
      <w:marTop w:val="0"/>
      <w:marBottom w:val="0"/>
      <w:divBdr>
        <w:top w:val="none" w:sz="0" w:space="0" w:color="auto"/>
        <w:left w:val="none" w:sz="0" w:space="0" w:color="auto"/>
        <w:bottom w:val="none" w:sz="0" w:space="0" w:color="auto"/>
        <w:right w:val="none" w:sz="0" w:space="0" w:color="auto"/>
      </w:divBdr>
    </w:div>
    <w:div w:id="46802556">
      <w:bodyDiv w:val="1"/>
      <w:marLeft w:val="0"/>
      <w:marRight w:val="0"/>
      <w:marTop w:val="0"/>
      <w:marBottom w:val="0"/>
      <w:divBdr>
        <w:top w:val="none" w:sz="0" w:space="0" w:color="auto"/>
        <w:left w:val="none" w:sz="0" w:space="0" w:color="auto"/>
        <w:bottom w:val="none" w:sz="0" w:space="0" w:color="auto"/>
        <w:right w:val="none" w:sz="0" w:space="0" w:color="auto"/>
      </w:divBdr>
    </w:div>
    <w:div w:id="69929583">
      <w:bodyDiv w:val="1"/>
      <w:marLeft w:val="0"/>
      <w:marRight w:val="0"/>
      <w:marTop w:val="0"/>
      <w:marBottom w:val="0"/>
      <w:divBdr>
        <w:top w:val="none" w:sz="0" w:space="0" w:color="auto"/>
        <w:left w:val="none" w:sz="0" w:space="0" w:color="auto"/>
        <w:bottom w:val="none" w:sz="0" w:space="0" w:color="auto"/>
        <w:right w:val="none" w:sz="0" w:space="0" w:color="auto"/>
      </w:divBdr>
    </w:div>
    <w:div w:id="182329731">
      <w:bodyDiv w:val="1"/>
      <w:marLeft w:val="0"/>
      <w:marRight w:val="0"/>
      <w:marTop w:val="0"/>
      <w:marBottom w:val="0"/>
      <w:divBdr>
        <w:top w:val="none" w:sz="0" w:space="0" w:color="auto"/>
        <w:left w:val="none" w:sz="0" w:space="0" w:color="auto"/>
        <w:bottom w:val="none" w:sz="0" w:space="0" w:color="auto"/>
        <w:right w:val="none" w:sz="0" w:space="0" w:color="auto"/>
      </w:divBdr>
    </w:div>
    <w:div w:id="316687187">
      <w:bodyDiv w:val="1"/>
      <w:marLeft w:val="0"/>
      <w:marRight w:val="0"/>
      <w:marTop w:val="0"/>
      <w:marBottom w:val="0"/>
      <w:divBdr>
        <w:top w:val="none" w:sz="0" w:space="0" w:color="auto"/>
        <w:left w:val="none" w:sz="0" w:space="0" w:color="auto"/>
        <w:bottom w:val="none" w:sz="0" w:space="0" w:color="auto"/>
        <w:right w:val="none" w:sz="0" w:space="0" w:color="auto"/>
      </w:divBdr>
    </w:div>
    <w:div w:id="343091612">
      <w:bodyDiv w:val="1"/>
      <w:marLeft w:val="0"/>
      <w:marRight w:val="0"/>
      <w:marTop w:val="0"/>
      <w:marBottom w:val="0"/>
      <w:divBdr>
        <w:top w:val="none" w:sz="0" w:space="0" w:color="auto"/>
        <w:left w:val="none" w:sz="0" w:space="0" w:color="auto"/>
        <w:bottom w:val="none" w:sz="0" w:space="0" w:color="auto"/>
        <w:right w:val="none" w:sz="0" w:space="0" w:color="auto"/>
      </w:divBdr>
    </w:div>
    <w:div w:id="363136061">
      <w:bodyDiv w:val="1"/>
      <w:marLeft w:val="0"/>
      <w:marRight w:val="0"/>
      <w:marTop w:val="0"/>
      <w:marBottom w:val="0"/>
      <w:divBdr>
        <w:top w:val="none" w:sz="0" w:space="0" w:color="auto"/>
        <w:left w:val="none" w:sz="0" w:space="0" w:color="auto"/>
        <w:bottom w:val="none" w:sz="0" w:space="0" w:color="auto"/>
        <w:right w:val="none" w:sz="0" w:space="0" w:color="auto"/>
      </w:divBdr>
    </w:div>
    <w:div w:id="607782965">
      <w:bodyDiv w:val="1"/>
      <w:marLeft w:val="0"/>
      <w:marRight w:val="0"/>
      <w:marTop w:val="0"/>
      <w:marBottom w:val="0"/>
      <w:divBdr>
        <w:top w:val="none" w:sz="0" w:space="0" w:color="auto"/>
        <w:left w:val="none" w:sz="0" w:space="0" w:color="auto"/>
        <w:bottom w:val="none" w:sz="0" w:space="0" w:color="auto"/>
        <w:right w:val="none" w:sz="0" w:space="0" w:color="auto"/>
      </w:divBdr>
    </w:div>
    <w:div w:id="611673125">
      <w:bodyDiv w:val="1"/>
      <w:marLeft w:val="0"/>
      <w:marRight w:val="0"/>
      <w:marTop w:val="0"/>
      <w:marBottom w:val="0"/>
      <w:divBdr>
        <w:top w:val="none" w:sz="0" w:space="0" w:color="auto"/>
        <w:left w:val="none" w:sz="0" w:space="0" w:color="auto"/>
        <w:bottom w:val="none" w:sz="0" w:space="0" w:color="auto"/>
        <w:right w:val="none" w:sz="0" w:space="0" w:color="auto"/>
      </w:divBdr>
    </w:div>
    <w:div w:id="624308295">
      <w:bodyDiv w:val="1"/>
      <w:marLeft w:val="0"/>
      <w:marRight w:val="0"/>
      <w:marTop w:val="0"/>
      <w:marBottom w:val="0"/>
      <w:divBdr>
        <w:top w:val="none" w:sz="0" w:space="0" w:color="auto"/>
        <w:left w:val="none" w:sz="0" w:space="0" w:color="auto"/>
        <w:bottom w:val="none" w:sz="0" w:space="0" w:color="auto"/>
        <w:right w:val="none" w:sz="0" w:space="0" w:color="auto"/>
      </w:divBdr>
    </w:div>
    <w:div w:id="627128982">
      <w:bodyDiv w:val="1"/>
      <w:marLeft w:val="0"/>
      <w:marRight w:val="0"/>
      <w:marTop w:val="0"/>
      <w:marBottom w:val="0"/>
      <w:divBdr>
        <w:top w:val="none" w:sz="0" w:space="0" w:color="auto"/>
        <w:left w:val="none" w:sz="0" w:space="0" w:color="auto"/>
        <w:bottom w:val="none" w:sz="0" w:space="0" w:color="auto"/>
        <w:right w:val="none" w:sz="0" w:space="0" w:color="auto"/>
      </w:divBdr>
    </w:div>
    <w:div w:id="892622430">
      <w:bodyDiv w:val="1"/>
      <w:marLeft w:val="0"/>
      <w:marRight w:val="0"/>
      <w:marTop w:val="0"/>
      <w:marBottom w:val="0"/>
      <w:divBdr>
        <w:top w:val="none" w:sz="0" w:space="0" w:color="auto"/>
        <w:left w:val="none" w:sz="0" w:space="0" w:color="auto"/>
        <w:bottom w:val="none" w:sz="0" w:space="0" w:color="auto"/>
        <w:right w:val="none" w:sz="0" w:space="0" w:color="auto"/>
      </w:divBdr>
    </w:div>
    <w:div w:id="973372131">
      <w:bodyDiv w:val="1"/>
      <w:marLeft w:val="0"/>
      <w:marRight w:val="0"/>
      <w:marTop w:val="0"/>
      <w:marBottom w:val="0"/>
      <w:divBdr>
        <w:top w:val="none" w:sz="0" w:space="0" w:color="auto"/>
        <w:left w:val="none" w:sz="0" w:space="0" w:color="auto"/>
        <w:bottom w:val="none" w:sz="0" w:space="0" w:color="auto"/>
        <w:right w:val="none" w:sz="0" w:space="0" w:color="auto"/>
      </w:divBdr>
    </w:div>
    <w:div w:id="997079037">
      <w:bodyDiv w:val="1"/>
      <w:marLeft w:val="0"/>
      <w:marRight w:val="0"/>
      <w:marTop w:val="0"/>
      <w:marBottom w:val="0"/>
      <w:divBdr>
        <w:top w:val="none" w:sz="0" w:space="0" w:color="auto"/>
        <w:left w:val="none" w:sz="0" w:space="0" w:color="auto"/>
        <w:bottom w:val="none" w:sz="0" w:space="0" w:color="auto"/>
        <w:right w:val="none" w:sz="0" w:space="0" w:color="auto"/>
      </w:divBdr>
    </w:div>
    <w:div w:id="1042175353">
      <w:bodyDiv w:val="1"/>
      <w:marLeft w:val="0"/>
      <w:marRight w:val="0"/>
      <w:marTop w:val="0"/>
      <w:marBottom w:val="0"/>
      <w:divBdr>
        <w:top w:val="none" w:sz="0" w:space="0" w:color="auto"/>
        <w:left w:val="none" w:sz="0" w:space="0" w:color="auto"/>
        <w:bottom w:val="none" w:sz="0" w:space="0" w:color="auto"/>
        <w:right w:val="none" w:sz="0" w:space="0" w:color="auto"/>
      </w:divBdr>
    </w:div>
    <w:div w:id="1059016401">
      <w:bodyDiv w:val="1"/>
      <w:marLeft w:val="0"/>
      <w:marRight w:val="0"/>
      <w:marTop w:val="0"/>
      <w:marBottom w:val="0"/>
      <w:divBdr>
        <w:top w:val="none" w:sz="0" w:space="0" w:color="auto"/>
        <w:left w:val="none" w:sz="0" w:space="0" w:color="auto"/>
        <w:bottom w:val="none" w:sz="0" w:space="0" w:color="auto"/>
        <w:right w:val="none" w:sz="0" w:space="0" w:color="auto"/>
      </w:divBdr>
    </w:div>
    <w:div w:id="1075199003">
      <w:bodyDiv w:val="1"/>
      <w:marLeft w:val="0"/>
      <w:marRight w:val="0"/>
      <w:marTop w:val="0"/>
      <w:marBottom w:val="0"/>
      <w:divBdr>
        <w:top w:val="none" w:sz="0" w:space="0" w:color="auto"/>
        <w:left w:val="none" w:sz="0" w:space="0" w:color="auto"/>
        <w:bottom w:val="none" w:sz="0" w:space="0" w:color="auto"/>
        <w:right w:val="none" w:sz="0" w:space="0" w:color="auto"/>
      </w:divBdr>
    </w:div>
    <w:div w:id="1098405167">
      <w:bodyDiv w:val="1"/>
      <w:marLeft w:val="0"/>
      <w:marRight w:val="0"/>
      <w:marTop w:val="0"/>
      <w:marBottom w:val="0"/>
      <w:divBdr>
        <w:top w:val="none" w:sz="0" w:space="0" w:color="auto"/>
        <w:left w:val="none" w:sz="0" w:space="0" w:color="auto"/>
        <w:bottom w:val="none" w:sz="0" w:space="0" w:color="auto"/>
        <w:right w:val="none" w:sz="0" w:space="0" w:color="auto"/>
      </w:divBdr>
    </w:div>
    <w:div w:id="1110196543">
      <w:bodyDiv w:val="1"/>
      <w:marLeft w:val="0"/>
      <w:marRight w:val="0"/>
      <w:marTop w:val="0"/>
      <w:marBottom w:val="0"/>
      <w:divBdr>
        <w:top w:val="none" w:sz="0" w:space="0" w:color="auto"/>
        <w:left w:val="none" w:sz="0" w:space="0" w:color="auto"/>
        <w:bottom w:val="none" w:sz="0" w:space="0" w:color="auto"/>
        <w:right w:val="none" w:sz="0" w:space="0" w:color="auto"/>
      </w:divBdr>
    </w:div>
    <w:div w:id="1415467875">
      <w:bodyDiv w:val="1"/>
      <w:marLeft w:val="0"/>
      <w:marRight w:val="0"/>
      <w:marTop w:val="0"/>
      <w:marBottom w:val="0"/>
      <w:divBdr>
        <w:top w:val="none" w:sz="0" w:space="0" w:color="auto"/>
        <w:left w:val="none" w:sz="0" w:space="0" w:color="auto"/>
        <w:bottom w:val="none" w:sz="0" w:space="0" w:color="auto"/>
        <w:right w:val="none" w:sz="0" w:space="0" w:color="auto"/>
      </w:divBdr>
    </w:div>
    <w:div w:id="1457680414">
      <w:bodyDiv w:val="1"/>
      <w:marLeft w:val="0"/>
      <w:marRight w:val="0"/>
      <w:marTop w:val="0"/>
      <w:marBottom w:val="0"/>
      <w:divBdr>
        <w:top w:val="none" w:sz="0" w:space="0" w:color="auto"/>
        <w:left w:val="none" w:sz="0" w:space="0" w:color="auto"/>
        <w:bottom w:val="none" w:sz="0" w:space="0" w:color="auto"/>
        <w:right w:val="none" w:sz="0" w:space="0" w:color="auto"/>
      </w:divBdr>
    </w:div>
    <w:div w:id="1465461167">
      <w:bodyDiv w:val="1"/>
      <w:marLeft w:val="0"/>
      <w:marRight w:val="0"/>
      <w:marTop w:val="0"/>
      <w:marBottom w:val="0"/>
      <w:divBdr>
        <w:top w:val="none" w:sz="0" w:space="0" w:color="auto"/>
        <w:left w:val="none" w:sz="0" w:space="0" w:color="auto"/>
        <w:bottom w:val="none" w:sz="0" w:space="0" w:color="auto"/>
        <w:right w:val="none" w:sz="0" w:space="0" w:color="auto"/>
      </w:divBdr>
    </w:div>
    <w:div w:id="1502697102">
      <w:bodyDiv w:val="1"/>
      <w:marLeft w:val="0"/>
      <w:marRight w:val="0"/>
      <w:marTop w:val="0"/>
      <w:marBottom w:val="0"/>
      <w:divBdr>
        <w:top w:val="none" w:sz="0" w:space="0" w:color="auto"/>
        <w:left w:val="none" w:sz="0" w:space="0" w:color="auto"/>
        <w:bottom w:val="none" w:sz="0" w:space="0" w:color="auto"/>
        <w:right w:val="none" w:sz="0" w:space="0" w:color="auto"/>
      </w:divBdr>
    </w:div>
    <w:div w:id="1543638616">
      <w:bodyDiv w:val="1"/>
      <w:marLeft w:val="0"/>
      <w:marRight w:val="0"/>
      <w:marTop w:val="0"/>
      <w:marBottom w:val="0"/>
      <w:divBdr>
        <w:top w:val="none" w:sz="0" w:space="0" w:color="auto"/>
        <w:left w:val="none" w:sz="0" w:space="0" w:color="auto"/>
        <w:bottom w:val="none" w:sz="0" w:space="0" w:color="auto"/>
        <w:right w:val="none" w:sz="0" w:space="0" w:color="auto"/>
      </w:divBdr>
    </w:div>
    <w:div w:id="1603339571">
      <w:bodyDiv w:val="1"/>
      <w:marLeft w:val="0"/>
      <w:marRight w:val="0"/>
      <w:marTop w:val="0"/>
      <w:marBottom w:val="0"/>
      <w:divBdr>
        <w:top w:val="none" w:sz="0" w:space="0" w:color="auto"/>
        <w:left w:val="none" w:sz="0" w:space="0" w:color="auto"/>
        <w:bottom w:val="none" w:sz="0" w:space="0" w:color="auto"/>
        <w:right w:val="none" w:sz="0" w:space="0" w:color="auto"/>
      </w:divBdr>
    </w:div>
    <w:div w:id="1612588596">
      <w:bodyDiv w:val="1"/>
      <w:marLeft w:val="0"/>
      <w:marRight w:val="0"/>
      <w:marTop w:val="0"/>
      <w:marBottom w:val="0"/>
      <w:divBdr>
        <w:top w:val="none" w:sz="0" w:space="0" w:color="auto"/>
        <w:left w:val="none" w:sz="0" w:space="0" w:color="auto"/>
        <w:bottom w:val="none" w:sz="0" w:space="0" w:color="auto"/>
        <w:right w:val="none" w:sz="0" w:space="0" w:color="auto"/>
      </w:divBdr>
    </w:div>
    <w:div w:id="1656832943">
      <w:bodyDiv w:val="1"/>
      <w:marLeft w:val="0"/>
      <w:marRight w:val="0"/>
      <w:marTop w:val="0"/>
      <w:marBottom w:val="0"/>
      <w:divBdr>
        <w:top w:val="none" w:sz="0" w:space="0" w:color="auto"/>
        <w:left w:val="none" w:sz="0" w:space="0" w:color="auto"/>
        <w:bottom w:val="none" w:sz="0" w:space="0" w:color="auto"/>
        <w:right w:val="none" w:sz="0" w:space="0" w:color="auto"/>
      </w:divBdr>
    </w:div>
    <w:div w:id="1657875624">
      <w:bodyDiv w:val="1"/>
      <w:marLeft w:val="0"/>
      <w:marRight w:val="0"/>
      <w:marTop w:val="0"/>
      <w:marBottom w:val="0"/>
      <w:divBdr>
        <w:top w:val="none" w:sz="0" w:space="0" w:color="auto"/>
        <w:left w:val="none" w:sz="0" w:space="0" w:color="auto"/>
        <w:bottom w:val="none" w:sz="0" w:space="0" w:color="auto"/>
        <w:right w:val="none" w:sz="0" w:space="0" w:color="auto"/>
      </w:divBdr>
    </w:div>
    <w:div w:id="1795059234">
      <w:bodyDiv w:val="1"/>
      <w:marLeft w:val="0"/>
      <w:marRight w:val="0"/>
      <w:marTop w:val="0"/>
      <w:marBottom w:val="0"/>
      <w:divBdr>
        <w:top w:val="none" w:sz="0" w:space="0" w:color="auto"/>
        <w:left w:val="none" w:sz="0" w:space="0" w:color="auto"/>
        <w:bottom w:val="none" w:sz="0" w:space="0" w:color="auto"/>
        <w:right w:val="none" w:sz="0" w:space="0" w:color="auto"/>
      </w:divBdr>
    </w:div>
    <w:div w:id="1963611506">
      <w:bodyDiv w:val="1"/>
      <w:marLeft w:val="0"/>
      <w:marRight w:val="0"/>
      <w:marTop w:val="0"/>
      <w:marBottom w:val="0"/>
      <w:divBdr>
        <w:top w:val="none" w:sz="0" w:space="0" w:color="auto"/>
        <w:left w:val="none" w:sz="0" w:space="0" w:color="auto"/>
        <w:bottom w:val="none" w:sz="0" w:space="0" w:color="auto"/>
        <w:right w:val="none" w:sz="0" w:space="0" w:color="auto"/>
      </w:divBdr>
    </w:div>
    <w:div w:id="2014649970">
      <w:bodyDiv w:val="1"/>
      <w:marLeft w:val="0"/>
      <w:marRight w:val="0"/>
      <w:marTop w:val="0"/>
      <w:marBottom w:val="0"/>
      <w:divBdr>
        <w:top w:val="none" w:sz="0" w:space="0" w:color="auto"/>
        <w:left w:val="none" w:sz="0" w:space="0" w:color="auto"/>
        <w:bottom w:val="none" w:sz="0" w:space="0" w:color="auto"/>
        <w:right w:val="none" w:sz="0" w:space="0" w:color="auto"/>
      </w:divBdr>
    </w:div>
    <w:div w:id="2100249600">
      <w:bodyDiv w:val="1"/>
      <w:marLeft w:val="0"/>
      <w:marRight w:val="0"/>
      <w:marTop w:val="0"/>
      <w:marBottom w:val="0"/>
      <w:divBdr>
        <w:top w:val="none" w:sz="0" w:space="0" w:color="auto"/>
        <w:left w:val="none" w:sz="0" w:space="0" w:color="auto"/>
        <w:bottom w:val="none" w:sz="0" w:space="0" w:color="auto"/>
        <w:right w:val="none" w:sz="0" w:space="0" w:color="auto"/>
      </w:divBdr>
    </w:div>
    <w:div w:id="210903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doi.org/10.1590/S1517-97022014005000006"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y2QGiE4ty0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about:blank"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1795</Words>
  <Characters>9693</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Fernanda</dc:creator>
  <cp:lastModifiedBy>Ana  Paula Pedersoli Pereira</cp:lastModifiedBy>
  <cp:revision>3</cp:revision>
  <dcterms:created xsi:type="dcterms:W3CDTF">2021-10-13T12:01:00Z</dcterms:created>
  <dcterms:modified xsi:type="dcterms:W3CDTF">2021-10-13T12:01:00Z</dcterms:modified>
</cp:coreProperties>
</file>